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5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564"/>
        <w:gridCol w:w="6657"/>
        <w:gridCol w:w="283"/>
      </w:tblGrid>
      <w:tr>
        <w:trPr>
          <w:trHeight w:val="1105" w:hRule="atLeast"/>
          <w:cantSplit w:val="true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lineRule="auto" w:line="240" w:before="200" w:after="160"/>
              <w:ind w:left="0" w:hanging="0"/>
              <w:jc w:val="both"/>
              <w:outlineLvl w:val="3"/>
              <w:rPr>
                <w:rFonts w:cs="Times New Roman"/>
                <w:b/>
                <w:b/>
                <w:bCs/>
                <w:iCs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00100" cy="600075"/>
                  <wp:effectExtent l="0" t="0" r="0" b="0"/>
                  <wp:docPr id="1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UNIVERSIDADE FEDERAL FLUMINENSE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INSTITUTO DE CIÊNCIAS HUMANAS E FILOSOFIA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Batang" w:cs="Times New Roman"/>
                <w:i/>
                <w:i/>
              </w:rPr>
            </w:pPr>
            <w:r>
              <w:rPr>
                <w:rFonts w:eastAsia="Batang" w:cs="Times New Roman"/>
                <w:i/>
              </w:rPr>
              <w:t>DEPARTAMENTO DE SOCIOLOGIA E METODOLOGIA DAS CIÊNCIAS SOCIAIS</w:t>
            </w:r>
          </w:p>
        </w:tc>
      </w:tr>
      <w:tr>
        <w:trPr>
          <w:trHeight w:val="228" w:hRule="atLeast"/>
          <w:cantSplit w:val="true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DISCIPLINA: T</w:t>
            </w:r>
            <w:r>
              <w:rPr>
                <w:rFonts w:cs="Times New Roman"/>
                <w:b/>
                <w:sz w:val="24"/>
                <w:szCs w:val="24"/>
              </w:rPr>
              <w:t>ó</w:t>
            </w:r>
            <w:r>
              <w:rPr>
                <w:rFonts w:cs="Times New Roman"/>
                <w:b/>
                <w:sz w:val="24"/>
                <w:szCs w:val="24"/>
              </w:rPr>
              <w:t xml:space="preserve">picos Especiais em Sociologia III  </w:t>
            </w:r>
            <w:r>
              <w:rPr>
                <w:rFonts w:cs="Times New Roman"/>
                <w:b/>
                <w:sz w:val="24"/>
                <w:szCs w:val="24"/>
              </w:rPr>
              <w:t>(Métodos Quantitativos)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Código: </w:t>
            </w:r>
            <w:r>
              <w:rPr>
                <w:b/>
                <w:bCs/>
                <w:sz w:val="24"/>
                <w:szCs w:val="24"/>
                <w:lang w:val="pt-PT"/>
              </w:rPr>
              <w:t>GSO00</w:t>
            </w:r>
            <w:r>
              <w:rPr>
                <w:b/>
                <w:bCs/>
                <w:sz w:val="24"/>
                <w:szCs w:val="24"/>
                <w:lang w:val="pt-PT"/>
              </w:rPr>
              <w:t>199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SEMESTRE: 202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/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PROFESSOR: Danilo Sales do Nascimento França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DIA: </w:t>
            </w:r>
            <w:r>
              <w:rPr>
                <w:rFonts w:cs="Times New Roman"/>
                <w:b/>
                <w:sz w:val="24"/>
                <w:szCs w:val="24"/>
              </w:rPr>
              <w:t>TERÇA</w:t>
            </w:r>
            <w:r>
              <w:rPr>
                <w:rFonts w:cs="Times New Roman"/>
                <w:b/>
                <w:sz w:val="24"/>
                <w:szCs w:val="24"/>
              </w:rPr>
              <w:t>-FEIRA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HORÁRIO: </w:t>
            </w:r>
            <w:r>
              <w:rPr>
                <w:rFonts w:cs="Times New Roman"/>
                <w:b/>
                <w:sz w:val="24"/>
                <w:szCs w:val="24"/>
              </w:rPr>
              <w:t>18/22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</w:rPr>
              <w:t>contato: danilofranca@id.uff.br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alibri"/>
          <w:b/>
          <w:smallCaps/>
          <w:sz w:val="24"/>
          <w:szCs w:val="24"/>
        </w:rPr>
        <w:t>OBJETIVOS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O curso visa promover um aprofundamento dos conhecimentos sobre metodologias quantitativas para graduandxs de ciências sociais (bem como sociologia e antropologia) que já tiveram contato introdutório com estes métodos e com fundamentos de estatística em disciplinas obrigatórias. Espera-se que concluintes da disciplina estejam aptos para uma boa compreensão de investigações científicas que empreguem métodos quantitativos, para o manejo de bases de dados e para propor projetos de pesquisa quantitativa.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outlineLvl w:val="0"/>
        <w:rPr/>
      </w:pPr>
      <w:r>
        <w:rPr>
          <w:rFonts w:cs="Calibri"/>
          <w:b/>
          <w:smallCaps/>
          <w:sz w:val="24"/>
          <w:szCs w:val="24"/>
        </w:rPr>
        <w:t>AVALIAÇÃO</w:t>
      </w:r>
      <w:r>
        <w:rPr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Provas escritas e exercícios com bases de dados.</w:t>
      </w:r>
    </w:p>
    <w:p>
      <w:pPr>
        <w:pStyle w:val="Normal"/>
        <w:spacing w:lineRule="auto" w:line="240"/>
        <w:jc w:val="both"/>
        <w:rPr>
          <w:rFonts w:cs="Calibri"/>
          <w:b/>
          <w:b/>
          <w:smallCaps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cs="Calibri"/>
          <w:b/>
          <w:smallCaps/>
          <w:sz w:val="24"/>
          <w:szCs w:val="24"/>
        </w:rPr>
        <w:t>CONTEÚDO PROGRAMÁTICO</w:t>
      </w:r>
      <w:r>
        <w:rPr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1</w:t>
      </w:r>
      <w:r>
        <w:rPr>
          <w:b w:val="false"/>
          <w:bCs w:val="false"/>
          <w:sz w:val="24"/>
          <w:szCs w:val="24"/>
        </w:rPr>
        <w:t xml:space="preserve">. Debates </w:t>
      </w:r>
      <w:r>
        <w:rPr>
          <w:b w:val="false"/>
          <w:bCs w:val="false"/>
          <w:sz w:val="24"/>
          <w:szCs w:val="24"/>
        </w:rPr>
        <w:t>sobre</w:t>
      </w:r>
      <w:r>
        <w:rPr>
          <w:b w:val="false"/>
          <w:bCs w:val="false"/>
          <w:sz w:val="24"/>
          <w:szCs w:val="24"/>
        </w:rPr>
        <w:t xml:space="preserve"> métodos quantitativos, causalidade e desenhos de pesquisa;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>mostragem e fundamentos da pesquisa de survey;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B</w:t>
      </w:r>
      <w:r>
        <w:rPr>
          <w:b w:val="false"/>
          <w:bCs w:val="false"/>
          <w:sz w:val="24"/>
          <w:szCs w:val="24"/>
        </w:rPr>
        <w:t>ases de dados;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R</w:t>
      </w:r>
      <w:r>
        <w:rPr>
          <w:b w:val="false"/>
          <w:bCs w:val="false"/>
          <w:sz w:val="24"/>
          <w:szCs w:val="24"/>
        </w:rPr>
        <w:t>evisão de estatística;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I</w:t>
      </w:r>
      <w:r>
        <w:rPr>
          <w:b w:val="false"/>
          <w:bCs w:val="false"/>
          <w:sz w:val="24"/>
          <w:szCs w:val="24"/>
        </w:rPr>
        <w:t>ndicadores e medidas sintéticas;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 xml:space="preserve">nálise </w:t>
      </w:r>
      <w:r>
        <w:rPr>
          <w:b w:val="false"/>
          <w:bCs w:val="false"/>
          <w:sz w:val="24"/>
          <w:szCs w:val="24"/>
        </w:rPr>
        <w:t>M</w:t>
      </w:r>
      <w:r>
        <w:rPr>
          <w:b w:val="false"/>
          <w:bCs w:val="false"/>
          <w:sz w:val="24"/>
          <w:szCs w:val="24"/>
        </w:rPr>
        <w:t>ultivariada;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4"/>
          <w:szCs w:val="24"/>
        </w:rPr>
        <w:t>REFERÊNCIAS BIBLIOGRÁFICAS: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AGRESTI, Alan e FINLAY, Barbara.</w:t>
      </w:r>
      <w:r>
        <w:rPr>
          <w:i/>
          <w:iCs/>
          <w:sz w:val="24"/>
          <w:szCs w:val="24"/>
        </w:rPr>
        <w:t xml:space="preserve"> Métodos Estatísticos para as Ciências Sociais.</w:t>
      </w:r>
      <w:r>
        <w:rPr>
          <w:sz w:val="24"/>
          <w:szCs w:val="24"/>
        </w:rPr>
        <w:t xml:space="preserve"> Porto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Alegre: Penso, 2012.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BABBIE, Earl. </w:t>
      </w:r>
      <w:r>
        <w:rPr>
          <w:rFonts w:cs="Times New Roman"/>
          <w:i/>
          <w:iCs/>
          <w:sz w:val="24"/>
          <w:szCs w:val="24"/>
        </w:rPr>
        <w:t>Métodos de Pesquisa de Survey.</w:t>
      </w:r>
      <w:r>
        <w:rPr>
          <w:rFonts w:cs="Times New Roman"/>
          <w:sz w:val="24"/>
          <w:szCs w:val="24"/>
        </w:rPr>
        <w:t xml:space="preserve"> Belo Horizonte: Ed UFMG. 2003.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KELLSTEDT, Paul M. e WHITTEN, Guy D. </w:t>
      </w:r>
      <w:r>
        <w:rPr>
          <w:i/>
          <w:iCs/>
          <w:sz w:val="24"/>
          <w:szCs w:val="24"/>
        </w:rPr>
        <w:t>Fundamentos da Pesquisa em Ciência Política.</w:t>
      </w:r>
      <w:r>
        <w:rPr>
          <w:sz w:val="24"/>
          <w:szCs w:val="24"/>
        </w:rPr>
        <w:t xml:space="preserve"> São Paulo: Blucher, 2015.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46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bc6c1a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b57f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57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LibreOffice/7.4.2.3$Windows_X86_64 LibreOffice_project/382eef1f22670f7f4118c8c2dd222ec7ad009daf</Application>
  <AppVersion>15.0000</AppVersion>
  <Pages>1</Pages>
  <Words>202</Words>
  <Characters>1303</Characters>
  <CharactersWithSpaces>1482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2022-08-01T13:26:00Z</dcterms:created>
  <dc:creator>Joana</dc:creator>
  <dc:description/>
  <dc:language>pt-BR</dc:language>
  <cp:lastModifiedBy/>
  <cp:lastPrinted>2022-08-06T00:01:00Z</cp:lastPrinted>
  <dcterms:modified xsi:type="dcterms:W3CDTF">2025-02-28T10:50:55Z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