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5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564"/>
        <w:gridCol w:w="6658"/>
        <w:gridCol w:w="283"/>
      </w:tblGrid>
      <w:tr w:rsidR="00E72DBB" w:rsidRPr="002C74C9" w14:paraId="70F1F2B3" w14:textId="77777777" w:rsidTr="00EC7E1D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C83A" w14:textId="77777777" w:rsidR="00E72DBB" w:rsidRPr="002C74C9" w:rsidRDefault="00E72DBB" w:rsidP="00EC7E1D">
            <w:pPr>
              <w:rPr>
                <w:b/>
                <w:bCs/>
              </w:rPr>
            </w:pPr>
            <w:r w:rsidRPr="002C74C9">
              <w:rPr>
                <w:b/>
                <w:bCs/>
                <w:noProof/>
              </w:rPr>
              <w:drawing>
                <wp:inline distT="0" distB="0" distL="0" distR="0" wp14:anchorId="566E16A6" wp14:editId="5867C04F">
                  <wp:extent cx="800100" cy="600075"/>
                  <wp:effectExtent l="0" t="0" r="0" b="9525"/>
                  <wp:docPr id="241674405" name="Imagem 4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74405" name="Imagem 4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4242160" w14:textId="77777777" w:rsidR="00E72DBB" w:rsidRPr="002C74C9" w:rsidRDefault="00E72DBB" w:rsidP="00EC7E1D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UNIVERSIDADE FEDERAL FLUMINENSE</w:t>
            </w:r>
          </w:p>
          <w:p w14:paraId="59214494" w14:textId="77777777" w:rsidR="00E72DBB" w:rsidRPr="002C74C9" w:rsidRDefault="00E72DBB" w:rsidP="00EC7E1D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INSTITUTO DE CIÊNCIAS HUMANAS E FILOSOFIA</w:t>
            </w:r>
          </w:p>
          <w:p w14:paraId="6C50C066" w14:textId="77777777" w:rsidR="00E72DBB" w:rsidRPr="002C74C9" w:rsidRDefault="00E72DBB" w:rsidP="00EC7E1D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DEPARTAMENTO DE</w:t>
            </w:r>
            <w:r>
              <w:rPr>
                <w:b/>
                <w:bCs/>
              </w:rPr>
              <w:t xml:space="preserve"> SOCIOLOGIA E METODOLOGIA DAS CIÊNCIAS SOCIAIS</w:t>
            </w:r>
          </w:p>
        </w:tc>
      </w:tr>
      <w:tr w:rsidR="00E72DBB" w:rsidRPr="002C74C9" w14:paraId="4FFE2FC9" w14:textId="77777777" w:rsidTr="00EC7E1D">
        <w:trPr>
          <w:cantSplit/>
          <w:trHeight w:val="22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14:paraId="0CF8C1BB" w14:textId="767D4E81" w:rsidR="00E72DBB" w:rsidRDefault="00E72DBB" w:rsidP="00EC7E1D">
            <w:pPr>
              <w:tabs>
                <w:tab w:val="left" w:pos="2220"/>
              </w:tabs>
              <w:rPr>
                <w:b/>
                <w:bCs/>
              </w:rPr>
            </w:pPr>
            <w:r w:rsidRPr="002C74C9">
              <w:rPr>
                <w:b/>
                <w:bCs/>
              </w:rPr>
              <w:t xml:space="preserve">DISCIPLINA: </w:t>
            </w:r>
            <w:r w:rsidR="00B9367F">
              <w:rPr>
                <w:b/>
                <w:bCs/>
              </w:rPr>
              <w:t>Sociologia III</w:t>
            </w:r>
          </w:p>
          <w:p w14:paraId="3E2CCA6C" w14:textId="205EC993" w:rsidR="00E72DBB" w:rsidRPr="002C74C9" w:rsidRDefault="00E72DBB" w:rsidP="00EC7E1D">
            <w:pPr>
              <w:tabs>
                <w:tab w:val="left" w:pos="2220"/>
              </w:tabs>
              <w:rPr>
                <w:b/>
                <w:bCs/>
              </w:rPr>
            </w:pPr>
            <w:r w:rsidRPr="002C74C9">
              <w:rPr>
                <w:b/>
                <w:bCs/>
              </w:rPr>
              <w:t>Código – GSO00</w:t>
            </w:r>
            <w:r>
              <w:rPr>
                <w:b/>
                <w:bCs/>
              </w:rPr>
              <w:t>1</w:t>
            </w:r>
            <w:r w:rsidR="00B9367F">
              <w:rPr>
                <w:b/>
                <w:bCs/>
              </w:rPr>
              <w:t>18</w:t>
            </w:r>
          </w:p>
          <w:p w14:paraId="575E6082" w14:textId="77777777" w:rsidR="00E72DBB" w:rsidRPr="002C74C9" w:rsidRDefault="00E72DBB" w:rsidP="00EC7E1D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>SEMESTRE: 202</w:t>
            </w:r>
            <w:r>
              <w:rPr>
                <w:b/>
                <w:bCs/>
              </w:rPr>
              <w:t>5</w:t>
            </w:r>
            <w:r w:rsidRPr="002C74C9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</w:p>
          <w:p w14:paraId="5AA93BCF" w14:textId="77777777" w:rsidR="00E72DBB" w:rsidRDefault="00E72DBB" w:rsidP="00EC7E1D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 xml:space="preserve">PROFESSOR(A): </w:t>
            </w:r>
            <w:r>
              <w:rPr>
                <w:b/>
                <w:bCs/>
              </w:rPr>
              <w:t>Fabrício Cardoso de Mello</w:t>
            </w:r>
          </w:p>
          <w:p w14:paraId="29685336" w14:textId="3DC00B4F" w:rsidR="00E72DBB" w:rsidRPr="002C74C9" w:rsidRDefault="00E72DBB" w:rsidP="00EC7E1D">
            <w:pPr>
              <w:rPr>
                <w:b/>
                <w:bCs/>
              </w:rPr>
            </w:pPr>
            <w:r w:rsidRPr="002C74C9">
              <w:rPr>
                <w:b/>
                <w:bCs/>
              </w:rPr>
              <w:t xml:space="preserve">HORÁRIO: Segunda-feira </w:t>
            </w:r>
            <w:r w:rsidR="00B9367F">
              <w:rPr>
                <w:b/>
                <w:bCs/>
              </w:rPr>
              <w:t>e quarta-feira, 20-22h</w:t>
            </w:r>
          </w:p>
          <w:p w14:paraId="224CFE62" w14:textId="3C15EF65" w:rsidR="00E72DBB" w:rsidRPr="002C74C9" w:rsidRDefault="00E72DBB" w:rsidP="00EC7E1D">
            <w:pPr>
              <w:rPr>
                <w:b/>
                <w:bCs/>
                <w:u w:val="single"/>
              </w:rPr>
            </w:pPr>
            <w:r w:rsidRPr="002C74C9">
              <w:rPr>
                <w:b/>
                <w:bCs/>
              </w:rPr>
              <w:t xml:space="preserve">contato: </w:t>
            </w:r>
            <w:hyperlink r:id="rId8" w:history="1">
              <w:r w:rsidR="004472C4" w:rsidRPr="00380FEB">
                <w:rPr>
                  <w:rStyle w:val="Hyperlink"/>
                  <w:b/>
                  <w:bCs/>
                </w:rPr>
                <w:t>fcmello@gmail.com</w:t>
              </w:r>
            </w:hyperlink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EC7BF2D" w14:textId="77777777" w:rsidR="00E72DBB" w:rsidRPr="002C74C9" w:rsidRDefault="00E72DBB" w:rsidP="00EC7E1D">
            <w:pPr>
              <w:rPr>
                <w:b/>
                <w:bCs/>
                <w:u w:val="single"/>
              </w:rPr>
            </w:pPr>
          </w:p>
        </w:tc>
      </w:tr>
    </w:tbl>
    <w:p w14:paraId="657C1765" w14:textId="77777777" w:rsidR="00E72DBB" w:rsidRDefault="00E72DBB" w:rsidP="00E72DBB"/>
    <w:p w14:paraId="649A74AD" w14:textId="2253FB8F" w:rsidR="00E72DBB" w:rsidRPr="00E72DBB" w:rsidRDefault="00E72DBB" w:rsidP="00E72DBB">
      <w:pPr>
        <w:jc w:val="both"/>
      </w:pPr>
      <w:r w:rsidRPr="002C74C9">
        <w:rPr>
          <w:b/>
          <w:bCs/>
        </w:rPr>
        <w:t>E</w:t>
      </w:r>
      <w:r>
        <w:rPr>
          <w:b/>
          <w:bCs/>
        </w:rPr>
        <w:t>menta</w:t>
      </w:r>
      <w:r w:rsidRPr="002C74C9">
        <w:rPr>
          <w:b/>
          <w:bCs/>
        </w:rPr>
        <w:t xml:space="preserve">: </w:t>
      </w:r>
      <w:r w:rsidRPr="00E72DBB">
        <w:t>Panorama dos debates e reflexões que, a partir de meados do século XX, marcaram e consolidaram a sociologia enquanto disciplina acadêmica e legaram conceitos fundamentais como interação social, ação, estrutura social, desigualdade, mudança e modernidade.</w:t>
      </w:r>
    </w:p>
    <w:p w14:paraId="147AFBC6" w14:textId="77777777" w:rsidR="00E72DBB" w:rsidRDefault="00E72DBB" w:rsidP="00E72DBB">
      <w:pPr>
        <w:jc w:val="both"/>
      </w:pPr>
    </w:p>
    <w:p w14:paraId="4D19961F" w14:textId="68E38EB6" w:rsidR="00E72DBB" w:rsidRPr="002C74C9" w:rsidRDefault="00E72DBB" w:rsidP="00E72DBB">
      <w:pPr>
        <w:jc w:val="both"/>
      </w:pPr>
      <w:r w:rsidRPr="006C1CB0">
        <w:rPr>
          <w:b/>
          <w:bCs/>
        </w:rPr>
        <w:t>Objetivos</w:t>
      </w:r>
      <w:r>
        <w:t xml:space="preserve">: </w:t>
      </w:r>
      <w:r w:rsidR="005F6F76">
        <w:t>Apresentar e discutir as contribuições das principais correntes da sociologia desde meados do século XX, com atenção à sua diversidade teórica e metodológica. Fundamentalmente, isso implica em explorar como algumas vertentes clássicas desse período – estrutural-funcionalismo, fenomenologia, interacionismo simbólico, etnometodologia, teoria crítica – pensaram o social. Mas almeja-se também a discussão de como novas abordagens</w:t>
      </w:r>
      <w:r w:rsidR="00804B08">
        <w:t xml:space="preserve"> que</w:t>
      </w:r>
      <w:r w:rsidR="005F6F76">
        <w:t xml:space="preserve"> buscaram sintetizar diferentes elementos dessas tradições e, também, romper com elas, redirecionando a investigação sociológica a novos horizontes.</w:t>
      </w:r>
    </w:p>
    <w:p w14:paraId="69A11021" w14:textId="77777777" w:rsidR="00E72DBB" w:rsidRDefault="00E72DBB" w:rsidP="00E72DBB">
      <w:pPr>
        <w:rPr>
          <w:b/>
          <w:bCs/>
        </w:rPr>
      </w:pPr>
    </w:p>
    <w:p w14:paraId="62F4BF44" w14:textId="65189104" w:rsidR="00E72DBB" w:rsidRPr="002C74C9" w:rsidRDefault="00E72DBB" w:rsidP="00E72DBB">
      <w:pPr>
        <w:jc w:val="both"/>
      </w:pPr>
      <w:r w:rsidRPr="008013EC">
        <w:rPr>
          <w:b/>
          <w:bCs/>
        </w:rPr>
        <w:t>Composição das notas</w:t>
      </w:r>
      <w:r>
        <w:t xml:space="preserve">: </w:t>
      </w:r>
      <w:r w:rsidR="00C4265C">
        <w:t>A nota será</w:t>
      </w:r>
      <w:r w:rsidR="00DE4A32">
        <w:t xml:space="preserve"> compost</w:t>
      </w:r>
      <w:r w:rsidR="00C4265C">
        <w:t>a</w:t>
      </w:r>
      <w:r w:rsidR="00DE4A32">
        <w:t xml:space="preserve"> por </w:t>
      </w:r>
      <w:r w:rsidR="00C4265C">
        <w:t>dois</w:t>
      </w:r>
      <w:r w:rsidR="00DE4A32">
        <w:t xml:space="preserve"> trabalho</w:t>
      </w:r>
      <w:r w:rsidR="00C4265C">
        <w:t>s</w:t>
      </w:r>
      <w:r w:rsidR="00DE4A32">
        <w:t xml:space="preserve"> na forma </w:t>
      </w:r>
      <w:r w:rsidR="00C4265C">
        <w:t>de</w:t>
      </w:r>
      <w:r w:rsidR="00DE4A32">
        <w:t xml:space="preserve"> ensaio</w:t>
      </w:r>
      <w:r w:rsidR="00C4265C">
        <w:t>s</w:t>
      </w:r>
      <w:r w:rsidR="00DE4A32">
        <w:t>,</w:t>
      </w:r>
      <w:r w:rsidR="00C4265C">
        <w:t xml:space="preserve"> cada um valendo 50% do total. Neles,</w:t>
      </w:r>
      <w:r w:rsidR="00DE4A32">
        <w:t xml:space="preserve"> a(o) aluna(o) deverá articular o pensamento de pelo menos 3 autores estudados </w:t>
      </w:r>
      <w:r w:rsidR="00C4265C">
        <w:t>até a data de entrega daquele trabalho</w:t>
      </w:r>
      <w:r w:rsidR="00DE4A32">
        <w:t>. O</w:t>
      </w:r>
      <w:r w:rsidR="00C4265C">
        <w:t>s</w:t>
      </w:r>
      <w:r w:rsidR="00DE4A32">
        <w:t xml:space="preserve"> trabalho</w:t>
      </w:r>
      <w:r w:rsidR="00C4265C">
        <w:t>s</w:t>
      </w:r>
      <w:r w:rsidR="00DE4A32">
        <w:t xml:space="preserve"> dever</w:t>
      </w:r>
      <w:r w:rsidR="00C4265C">
        <w:t>ão</w:t>
      </w:r>
      <w:r w:rsidR="00DE4A32">
        <w:t xml:space="preserve"> ser feito</w:t>
      </w:r>
      <w:r w:rsidR="00C4265C">
        <w:t>s</w:t>
      </w:r>
      <w:r w:rsidR="00DE4A32">
        <w:t xml:space="preserve"> no seguinte padrão: fonte times new </w:t>
      </w:r>
      <w:proofErr w:type="spellStart"/>
      <w:r w:rsidR="00DE4A32">
        <w:t>roman</w:t>
      </w:r>
      <w:proofErr w:type="spellEnd"/>
      <w:r w:rsidR="00DE4A32">
        <w:t xml:space="preserve"> tamanho 12, espaçamento entre linhas de 1,5, mínimo de 4 e máximo de 8 páginas (contando a bibliografia).</w:t>
      </w:r>
    </w:p>
    <w:p w14:paraId="625A8884" w14:textId="77777777" w:rsidR="00E72DBB" w:rsidRDefault="00E72DBB" w:rsidP="00E72DBB">
      <w:pPr>
        <w:rPr>
          <w:b/>
          <w:bCs/>
        </w:rPr>
      </w:pPr>
    </w:p>
    <w:p w14:paraId="4634109C" w14:textId="77777777" w:rsidR="00E72DBB" w:rsidRDefault="00E72DBB" w:rsidP="00E72DBB">
      <w:pPr>
        <w:rPr>
          <w:b/>
          <w:bCs/>
        </w:rPr>
      </w:pPr>
      <w:r>
        <w:rPr>
          <w:b/>
          <w:bCs/>
        </w:rPr>
        <w:t>Programa passível de alterações ao longo do curso</w:t>
      </w:r>
    </w:p>
    <w:p w14:paraId="54A98523" w14:textId="77777777" w:rsidR="006F22BA" w:rsidRDefault="006F22BA"/>
    <w:p w14:paraId="52563AF4" w14:textId="6F45C555" w:rsidR="00E8292F" w:rsidRDefault="00E8292F">
      <w:r>
        <w:t>24/03</w:t>
      </w:r>
      <w:r w:rsidR="005661A4">
        <w:t xml:space="preserve"> -– Introdução à disciplina</w:t>
      </w:r>
    </w:p>
    <w:p w14:paraId="1EADC474" w14:textId="77777777" w:rsidR="005661A4" w:rsidRDefault="005661A4"/>
    <w:p w14:paraId="7BB0E231" w14:textId="4609270B" w:rsidR="005661A4" w:rsidRPr="00235BAC" w:rsidRDefault="005661A4">
      <w:pPr>
        <w:rPr>
          <w:i/>
          <w:iCs/>
        </w:rPr>
      </w:pPr>
      <w:r w:rsidRPr="00235BAC">
        <w:rPr>
          <w:i/>
          <w:iCs/>
        </w:rPr>
        <w:t xml:space="preserve">Parte I: O estrutural-funcionalismo de </w:t>
      </w:r>
      <w:proofErr w:type="spellStart"/>
      <w:r w:rsidRPr="00235BAC">
        <w:rPr>
          <w:i/>
          <w:iCs/>
        </w:rPr>
        <w:t>Talcott</w:t>
      </w:r>
      <w:proofErr w:type="spellEnd"/>
      <w:r w:rsidRPr="00235BAC">
        <w:rPr>
          <w:i/>
          <w:iCs/>
        </w:rPr>
        <w:t xml:space="preserve"> Parsons</w:t>
      </w:r>
    </w:p>
    <w:p w14:paraId="2E1D4891" w14:textId="03E7D3B7" w:rsidR="00E8292F" w:rsidRDefault="00E8292F">
      <w:r>
        <w:lastRenderedPageBreak/>
        <w:t>26/03</w:t>
      </w:r>
      <w:r w:rsidR="005661A4">
        <w:t xml:space="preserve"> - DOMINGUES, José Maurício. A sociologia de </w:t>
      </w:r>
      <w:proofErr w:type="spellStart"/>
      <w:r w:rsidR="005661A4">
        <w:t>Talcott</w:t>
      </w:r>
      <w:proofErr w:type="spellEnd"/>
      <w:r w:rsidR="005661A4">
        <w:t xml:space="preserve"> Parsons. São Paulo: Annablume.  Caps. 1 e 2.</w:t>
      </w:r>
    </w:p>
    <w:p w14:paraId="2D72E855" w14:textId="76326FD4" w:rsidR="00E8292F" w:rsidRDefault="00E8292F">
      <w:r>
        <w:t>31/03</w:t>
      </w:r>
      <w:r w:rsidR="00393A35">
        <w:t xml:space="preserve"> </w:t>
      </w:r>
      <w:r w:rsidR="005661A4">
        <w:t xml:space="preserve">- PARSONS, </w:t>
      </w:r>
      <w:proofErr w:type="spellStart"/>
      <w:r w:rsidR="005661A4">
        <w:t>Talcott</w:t>
      </w:r>
      <w:proofErr w:type="spellEnd"/>
      <w:r w:rsidR="005661A4">
        <w:t>. Sociedades: Perspectivas evolutivas e comparativas. São Paulo: Pioneira, 1969, cap. 2 (“O conceito de sociedade”).</w:t>
      </w:r>
    </w:p>
    <w:p w14:paraId="08641A1B" w14:textId="77777777" w:rsidR="00B50065" w:rsidRPr="004E07D0" w:rsidRDefault="00B50065" w:rsidP="00B50065"/>
    <w:p w14:paraId="3BDF20FB" w14:textId="171F2FE1" w:rsidR="005661A4" w:rsidRPr="00235BAC" w:rsidRDefault="005661A4">
      <w:pPr>
        <w:rPr>
          <w:i/>
          <w:iCs/>
        </w:rPr>
      </w:pPr>
      <w:r w:rsidRPr="00235BAC">
        <w:rPr>
          <w:i/>
          <w:iCs/>
        </w:rPr>
        <w:t>Parte II: A fenomenologia</w:t>
      </w:r>
    </w:p>
    <w:p w14:paraId="19AA6963" w14:textId="01E32E78" w:rsidR="00E8292F" w:rsidRDefault="00E8292F">
      <w:r>
        <w:t>0</w:t>
      </w:r>
      <w:r w:rsidR="00FF3009">
        <w:t>2</w:t>
      </w:r>
      <w:r>
        <w:t>/04</w:t>
      </w:r>
      <w:r w:rsidR="00B50065">
        <w:t xml:space="preserve"> - </w:t>
      </w:r>
      <w:r w:rsidR="005661A4">
        <w:t>SCHÜTZ, Alfred. Bases da fenomenologia, O mundo da vida, Interpretação social e orientação individual. In: WAGNER, Helmut R. (Org) Textos escolhidos de Alfred Schütz: Fenomenologia e relações sociais. Rio de Janeiro: Zahar, 1979, pp. 53-95</w:t>
      </w:r>
    </w:p>
    <w:p w14:paraId="5ED2D375" w14:textId="7AAAB4B3" w:rsidR="00E8292F" w:rsidRDefault="00E8292F">
      <w:r w:rsidRPr="00DE790B">
        <w:t>0</w:t>
      </w:r>
      <w:r w:rsidR="00FF3009" w:rsidRPr="00DE790B">
        <w:t>7</w:t>
      </w:r>
      <w:r w:rsidRPr="00DE790B">
        <w:t>/04</w:t>
      </w:r>
      <w:r w:rsidR="004E07D0" w:rsidRPr="00DE790B">
        <w:t xml:space="preserve"> – </w:t>
      </w:r>
      <w:r w:rsidR="005661A4" w:rsidRPr="00DE790B">
        <w:t xml:space="preserve">BERGER, Peter L.; LUCKMANN, Thomas. </w:t>
      </w:r>
      <w:r w:rsidR="005661A4" w:rsidRPr="00FE60B6">
        <w:t>A construção social da r</w:t>
      </w:r>
      <w:r w:rsidR="005661A4">
        <w:t>ealidade: Tratado de sociologia do conhecimento. Petrópolis: Vozes, 2004: pp.35-68.</w:t>
      </w:r>
    </w:p>
    <w:p w14:paraId="52810E69" w14:textId="77777777" w:rsidR="00337B6E" w:rsidRDefault="00337B6E"/>
    <w:p w14:paraId="2575716A" w14:textId="21F5B4FC" w:rsidR="005661A4" w:rsidRPr="00235BAC" w:rsidRDefault="005661A4">
      <w:pPr>
        <w:rPr>
          <w:i/>
          <w:iCs/>
        </w:rPr>
      </w:pPr>
      <w:r w:rsidRPr="00235BAC">
        <w:rPr>
          <w:i/>
          <w:iCs/>
        </w:rPr>
        <w:t>Parte III: A Escola de Chicago e o interacionismo simbólico</w:t>
      </w:r>
    </w:p>
    <w:p w14:paraId="13C3DA24" w14:textId="59D30DEB" w:rsidR="00E8292F" w:rsidRDefault="00FF3009">
      <w:r>
        <w:t>09</w:t>
      </w:r>
      <w:r w:rsidR="00E8292F">
        <w:t>/04</w:t>
      </w:r>
      <w:r w:rsidR="007E218F">
        <w:t xml:space="preserve"> – </w:t>
      </w:r>
      <w:r w:rsidR="005661A4">
        <w:t>BLUMER, Herbert. Sociedade como interação simbólica. Plural, Vol.25, Nº2, pp. 282-293.</w:t>
      </w:r>
    </w:p>
    <w:p w14:paraId="5C7E9143" w14:textId="5056A515" w:rsidR="00E8292F" w:rsidRDefault="00E8292F">
      <w:r w:rsidRPr="005661A4">
        <w:t>1</w:t>
      </w:r>
      <w:r w:rsidR="00FF3009" w:rsidRPr="005661A4">
        <w:t>4</w:t>
      </w:r>
      <w:r w:rsidRPr="005661A4">
        <w:t>/04</w:t>
      </w:r>
      <w:r w:rsidR="00FE60B6" w:rsidRPr="005661A4">
        <w:t xml:space="preserve"> </w:t>
      </w:r>
      <w:r w:rsidR="005661A4" w:rsidRPr="005661A4">
        <w:t xml:space="preserve">e </w:t>
      </w:r>
      <w:r w:rsidR="005661A4">
        <w:t xml:space="preserve">16/04 - GOFFMAN, </w:t>
      </w:r>
      <w:proofErr w:type="spellStart"/>
      <w:r w:rsidR="005661A4">
        <w:t>Erving</w:t>
      </w:r>
      <w:proofErr w:type="spellEnd"/>
      <w:r w:rsidR="005661A4">
        <w:t>. A representação do eu na vida cotidiana. Petrópolis: Vozes, 1975, introdução e cap. 1.</w:t>
      </w:r>
    </w:p>
    <w:p w14:paraId="21F3D6C5" w14:textId="21D4396D" w:rsidR="000117A0" w:rsidRDefault="00E8292F">
      <w:r>
        <w:t>2</w:t>
      </w:r>
      <w:r w:rsidR="00FF3009">
        <w:t>3</w:t>
      </w:r>
      <w:r>
        <w:t>/04</w:t>
      </w:r>
      <w:r w:rsidR="005661A4">
        <w:t xml:space="preserve"> - </w:t>
      </w:r>
      <w:r w:rsidR="005661A4" w:rsidRPr="001E732D">
        <w:t xml:space="preserve">BECKER, Howard. </w:t>
      </w:r>
      <w:r w:rsidR="005661A4" w:rsidRPr="00B02F72">
        <w:t>Outsiders: Estudos de sociologia d</w:t>
      </w:r>
      <w:r w:rsidR="005661A4">
        <w:t>o desvio. Rio de Janeiro: Zahar, 2008, caps. 3 e 4.</w:t>
      </w:r>
    </w:p>
    <w:p w14:paraId="099645D8" w14:textId="77777777" w:rsidR="005661A4" w:rsidRDefault="005661A4"/>
    <w:p w14:paraId="1E6DCACE" w14:textId="1B469275" w:rsidR="005661A4" w:rsidRPr="00235BAC" w:rsidRDefault="005661A4">
      <w:pPr>
        <w:rPr>
          <w:i/>
          <w:iCs/>
        </w:rPr>
      </w:pPr>
      <w:r w:rsidRPr="00235BAC">
        <w:rPr>
          <w:i/>
          <w:iCs/>
        </w:rPr>
        <w:t>Parte IV: Harold Garfinkel e a etnometodologia</w:t>
      </w:r>
    </w:p>
    <w:p w14:paraId="5FF3DAF0" w14:textId="15250466" w:rsidR="005661A4" w:rsidRDefault="005661A4">
      <w:r>
        <w:t>28/04 - GARFINKEL, Harold. Estudos de etnometodologia. Petrópolis: Vozes, 2018, cap. 1.</w:t>
      </w:r>
    </w:p>
    <w:p w14:paraId="2C268B9D" w14:textId="3F5A0A91" w:rsidR="00E8292F" w:rsidRPr="00B02F72" w:rsidRDefault="00FF3009">
      <w:r>
        <w:t>30/04</w:t>
      </w:r>
      <w:r w:rsidR="00B02F72" w:rsidRPr="001E732D">
        <w:t xml:space="preserve"> – </w:t>
      </w:r>
      <w:r w:rsidR="005661A4">
        <w:t>GARFINKEL, Harold. Estudos de etnometodologia. Petrópolis: Vozes, 2018, cap. 2.</w:t>
      </w:r>
      <w:r w:rsidR="00C4265C">
        <w:t xml:space="preserve"> </w:t>
      </w:r>
      <w:r w:rsidR="00C4265C" w:rsidRPr="00C4265C">
        <w:rPr>
          <w:color w:val="FF0000"/>
        </w:rPr>
        <w:t xml:space="preserve">&lt;- </w:t>
      </w:r>
      <w:r w:rsidR="00804B08">
        <w:rPr>
          <w:color w:val="FF0000"/>
        </w:rPr>
        <w:t>E</w:t>
      </w:r>
      <w:r w:rsidR="00C4265C" w:rsidRPr="00C4265C">
        <w:rPr>
          <w:color w:val="FF0000"/>
        </w:rPr>
        <w:t>ntrega do primeiro trabalho</w:t>
      </w:r>
    </w:p>
    <w:p w14:paraId="062B2A6F" w14:textId="77777777" w:rsidR="00470FF7" w:rsidRDefault="00470FF7"/>
    <w:p w14:paraId="3B391549" w14:textId="4727DB76" w:rsidR="005661A4" w:rsidRPr="00235BAC" w:rsidRDefault="005661A4">
      <w:pPr>
        <w:rPr>
          <w:i/>
          <w:iCs/>
        </w:rPr>
      </w:pPr>
      <w:r w:rsidRPr="00235BAC">
        <w:rPr>
          <w:i/>
          <w:iCs/>
        </w:rPr>
        <w:t>Parte V: A Escola de Frankfurt e a teoria crítica</w:t>
      </w:r>
    </w:p>
    <w:p w14:paraId="3AF6C5C7" w14:textId="290AE544" w:rsidR="00DA51DD" w:rsidRDefault="007844AB">
      <w:r>
        <w:t>05</w:t>
      </w:r>
      <w:r w:rsidR="00215D97">
        <w:t>/05</w:t>
      </w:r>
      <w:r w:rsidR="005661A4">
        <w:t xml:space="preserve"> e </w:t>
      </w:r>
      <w:r>
        <w:t>07</w:t>
      </w:r>
      <w:r w:rsidR="005661A4">
        <w:t>/05 -</w:t>
      </w:r>
      <w:r w:rsidR="00215D97">
        <w:t xml:space="preserve"> </w:t>
      </w:r>
      <w:r w:rsidR="005661A4">
        <w:t>ADORNO, Theodor W. e HORKHEIMER, Max. Dialética do esclarecimento: Fragmentos filosóficos. Rio de Janeiro</w:t>
      </w:r>
      <w:r w:rsidR="005F6F76">
        <w:t>:</w:t>
      </w:r>
      <w:r w:rsidR="005661A4">
        <w:t xml:space="preserve"> Zahar, 1986, cap. 1.</w:t>
      </w:r>
    </w:p>
    <w:p w14:paraId="7D0FF500" w14:textId="13769CDA" w:rsidR="000234A8" w:rsidRDefault="00FF3009">
      <w:r>
        <w:t>1</w:t>
      </w:r>
      <w:r w:rsidR="007844AB">
        <w:t>2</w:t>
      </w:r>
      <w:r w:rsidR="00E8292F">
        <w:t>/05</w:t>
      </w:r>
      <w:r w:rsidR="000234A8">
        <w:t xml:space="preserve"> e </w:t>
      </w:r>
      <w:r w:rsidR="007844AB">
        <w:t>14</w:t>
      </w:r>
      <w:r w:rsidR="000234A8">
        <w:t>/05</w:t>
      </w:r>
      <w:r w:rsidR="00DA51DD">
        <w:t xml:space="preserve"> – </w:t>
      </w:r>
      <w:r w:rsidR="005661A4">
        <w:t>HABERMAS, Jürgen. Técnica e ciência como “ideologia”. In: HABERMAS, Jürgen. Técnica e ciência como “ideologia”. Lisboa: Edições 70, 1987, Pp.45-92.</w:t>
      </w:r>
    </w:p>
    <w:p w14:paraId="6909CBE5" w14:textId="77777777" w:rsidR="005661A4" w:rsidRDefault="005661A4" w:rsidP="00EA3CFE"/>
    <w:p w14:paraId="29B6A64E" w14:textId="74EAF2CA" w:rsidR="005661A4" w:rsidRDefault="005661A4" w:rsidP="00EA3CFE">
      <w:r>
        <w:t>Parte VI: O “novo movimento teórico”</w:t>
      </w:r>
    </w:p>
    <w:p w14:paraId="5B11DAC7" w14:textId="79133805" w:rsidR="00EA3CFE" w:rsidRDefault="007844AB" w:rsidP="00EA3CFE">
      <w:r>
        <w:t>19</w:t>
      </w:r>
      <w:r w:rsidR="00E8292F">
        <w:t>/05</w:t>
      </w:r>
      <w:r w:rsidR="005661A4">
        <w:t xml:space="preserve"> - BOURDIEU, Pierre. Esboço de uma teoria da prática. </w:t>
      </w:r>
      <w:r w:rsidR="005661A4" w:rsidRPr="00274959">
        <w:rPr>
          <w:lang w:val="en-US"/>
        </w:rPr>
        <w:t xml:space="preserve">In: ORTIZ, Renato (org). Pierre Bourdieu. </w:t>
      </w:r>
      <w:r w:rsidR="005661A4">
        <w:t>São Paulo: Ática,1983, p. 46-82.</w:t>
      </w:r>
    </w:p>
    <w:p w14:paraId="112DA06A" w14:textId="7FD36264" w:rsidR="001E732D" w:rsidRDefault="005661A4">
      <w:r>
        <w:t>2</w:t>
      </w:r>
      <w:r w:rsidR="007844AB">
        <w:t>1</w:t>
      </w:r>
      <w:r>
        <w:t xml:space="preserve">/05 - BOURDIEU, Pierre. Estruturas, </w:t>
      </w:r>
      <w:proofErr w:type="spellStart"/>
      <w:r>
        <w:t>habitus</w:t>
      </w:r>
      <w:proofErr w:type="spellEnd"/>
      <w:r>
        <w:t>, práticas. In: BOURDIEU, Pierre. O senso prático. Petrópolis: Vozes, 2002, p. 86-107.</w:t>
      </w:r>
    </w:p>
    <w:p w14:paraId="53A77B13" w14:textId="767F2CA2" w:rsidR="00E8292F" w:rsidRDefault="007844AB" w:rsidP="007D42AC">
      <w:r>
        <w:lastRenderedPageBreak/>
        <w:t>26</w:t>
      </w:r>
      <w:r w:rsidR="00E8292F">
        <w:t>/0</w:t>
      </w:r>
      <w:r>
        <w:t>5</w:t>
      </w:r>
      <w:r w:rsidR="007D42AC">
        <w:t xml:space="preserve"> – </w:t>
      </w:r>
      <w:r w:rsidR="005661A4">
        <w:t>GIDDENS, Anthony. A constituição da sociedade. São Paulo: Martins Fontes, 2003, introdução.</w:t>
      </w:r>
    </w:p>
    <w:p w14:paraId="731C97A4" w14:textId="3E0C895A" w:rsidR="00E8292F" w:rsidRDefault="007844AB" w:rsidP="007D42AC">
      <w:r>
        <w:t>28</w:t>
      </w:r>
      <w:r w:rsidR="00E8292F">
        <w:t>/0</w:t>
      </w:r>
      <w:r>
        <w:t>5</w:t>
      </w:r>
      <w:r w:rsidR="007D42AC">
        <w:t xml:space="preserve"> – </w:t>
      </w:r>
      <w:r w:rsidR="005661A4">
        <w:t>GIDDENS, Anthony. A constituição da sociedade. São Paulo: Martins Fontes, 2003, cap. 1.</w:t>
      </w:r>
    </w:p>
    <w:p w14:paraId="5C597CFE" w14:textId="6DA3590E" w:rsidR="00E8292F" w:rsidRDefault="00421F50">
      <w:r>
        <w:t>0</w:t>
      </w:r>
      <w:r w:rsidR="007844AB">
        <w:t>2</w:t>
      </w:r>
      <w:r w:rsidR="00E8292F">
        <w:t>/06</w:t>
      </w:r>
      <w:r w:rsidR="005661A4">
        <w:t xml:space="preserve"> e </w:t>
      </w:r>
      <w:r w:rsidR="007844AB">
        <w:t>04</w:t>
      </w:r>
      <w:r w:rsidR="005661A4">
        <w:t>/06 - HABERMAS, Jürgen. Teoria do agir comunicativo, vol. 2. São Paulo: WMF, 2012, cap.6.</w:t>
      </w:r>
    </w:p>
    <w:p w14:paraId="1D85FCD1" w14:textId="77777777" w:rsidR="005661A4" w:rsidRDefault="005661A4"/>
    <w:p w14:paraId="28F01335" w14:textId="70ADBC50" w:rsidR="005661A4" w:rsidRPr="00235BAC" w:rsidRDefault="005661A4">
      <w:pPr>
        <w:rPr>
          <w:i/>
          <w:iCs/>
        </w:rPr>
      </w:pPr>
      <w:r w:rsidRPr="00235BAC">
        <w:rPr>
          <w:i/>
          <w:iCs/>
        </w:rPr>
        <w:t xml:space="preserve">Parte VII: </w:t>
      </w:r>
      <w:r w:rsidR="00E431CA">
        <w:rPr>
          <w:i/>
          <w:iCs/>
        </w:rPr>
        <w:t>O pós</w:t>
      </w:r>
      <w:proofErr w:type="gramStart"/>
      <w:r w:rsidR="00E431CA">
        <w:rPr>
          <w:i/>
          <w:iCs/>
        </w:rPr>
        <w:t>-“</w:t>
      </w:r>
      <w:proofErr w:type="gramEnd"/>
      <w:r w:rsidR="00E431CA">
        <w:rPr>
          <w:i/>
          <w:iCs/>
        </w:rPr>
        <w:t>novo movimento teórico”</w:t>
      </w:r>
    </w:p>
    <w:p w14:paraId="67EDEE24" w14:textId="37749AEE" w:rsidR="005661A4" w:rsidRPr="00E431CA" w:rsidRDefault="007844AB">
      <w:r>
        <w:t>09</w:t>
      </w:r>
      <w:r w:rsidR="00E8292F" w:rsidRPr="00F46FF7">
        <w:t>/06</w:t>
      </w:r>
      <w:r>
        <w:t xml:space="preserve"> e 11/06</w:t>
      </w:r>
      <w:r w:rsidR="005661A4" w:rsidRPr="00F46FF7">
        <w:t xml:space="preserve"> </w:t>
      </w:r>
      <w:r w:rsidR="00E431CA" w:rsidRPr="00F46FF7">
        <w:t>–</w:t>
      </w:r>
      <w:r w:rsidR="005661A4" w:rsidRPr="00F46FF7">
        <w:t xml:space="preserve"> </w:t>
      </w:r>
      <w:r w:rsidR="00F46FF7" w:rsidRPr="00E50883">
        <w:t xml:space="preserve">ARCHER, Margaret S. </w:t>
      </w:r>
      <w:proofErr w:type="spellStart"/>
      <w:r>
        <w:t>Habitus</w:t>
      </w:r>
      <w:proofErr w:type="spellEnd"/>
      <w:r>
        <w:t>, reflexividade e realismo</w:t>
      </w:r>
      <w:r w:rsidR="00F46FF7">
        <w:t xml:space="preserve">. </w:t>
      </w:r>
      <w:r>
        <w:t>Revista Brasileira de Ciências Sociais</w:t>
      </w:r>
      <w:r w:rsidR="00F46FF7">
        <w:t>, Vol.</w:t>
      </w:r>
      <w:r>
        <w:t>54</w:t>
      </w:r>
      <w:r w:rsidR="00F46FF7">
        <w:t xml:space="preserve">, Nº </w:t>
      </w:r>
      <w:r w:rsidR="00C4265C">
        <w:t>1</w:t>
      </w:r>
      <w:r w:rsidR="00F46FF7">
        <w:t xml:space="preserve">, pp. </w:t>
      </w:r>
      <w:r w:rsidR="00C4265C">
        <w:t>157-206</w:t>
      </w:r>
      <w:r w:rsidR="00F46FF7">
        <w:t>.</w:t>
      </w:r>
    </w:p>
    <w:p w14:paraId="45843861" w14:textId="3B63ABBF" w:rsidR="00E431CA" w:rsidRPr="00E50883" w:rsidRDefault="007844AB">
      <w:r>
        <w:t>16</w:t>
      </w:r>
      <w:r w:rsidR="005661A4" w:rsidRPr="00E50883">
        <w:t xml:space="preserve">/06 </w:t>
      </w:r>
      <w:r w:rsidR="00E50883" w:rsidRPr="00E50883">
        <w:t>–</w:t>
      </w:r>
      <w:r w:rsidR="00E431CA" w:rsidRPr="00E50883">
        <w:t xml:space="preserve"> </w:t>
      </w:r>
      <w:r w:rsidR="00F46FF7">
        <w:t>LAHIRE, Bernard. Esboço do programa científico de uma sociologia psicológica. Educação e Pesquisa, Vol.34, Nº2, pp.373-389.</w:t>
      </w:r>
    </w:p>
    <w:p w14:paraId="7230931C" w14:textId="6D1B350D" w:rsidR="00E431CA" w:rsidRPr="00F46FF7" w:rsidRDefault="007844AB" w:rsidP="00E431CA">
      <w:r>
        <w:t>18</w:t>
      </w:r>
      <w:r w:rsidR="005661A4" w:rsidRPr="00F46FF7">
        <w:t>/06</w:t>
      </w:r>
      <w:r w:rsidR="00215D97" w:rsidRPr="00F46FF7">
        <w:t xml:space="preserve"> </w:t>
      </w:r>
      <w:r w:rsidR="00E431CA" w:rsidRPr="00F46FF7">
        <w:t>–</w:t>
      </w:r>
      <w:r w:rsidR="00F46FF7" w:rsidRPr="00F46FF7">
        <w:t xml:space="preserve">BOLTANSKI, Luc; THÉVENOT, Laurent. </w:t>
      </w:r>
      <w:r w:rsidR="00F46FF7" w:rsidRPr="00E431CA">
        <w:t>A sociologia da capacidade c</w:t>
      </w:r>
      <w:r w:rsidR="00F46FF7">
        <w:t xml:space="preserve">rítica. </w:t>
      </w:r>
      <w:proofErr w:type="spellStart"/>
      <w:r w:rsidR="00F46FF7">
        <w:t>Antropolítica</w:t>
      </w:r>
      <w:proofErr w:type="spellEnd"/>
      <w:r w:rsidR="00F46FF7">
        <w:t>, Nº 23, pp. 121-144.</w:t>
      </w:r>
    </w:p>
    <w:p w14:paraId="475A9472" w14:textId="77777777" w:rsidR="00E431CA" w:rsidRPr="00F46FF7" w:rsidRDefault="00E431CA" w:rsidP="00E431CA"/>
    <w:p w14:paraId="255C9381" w14:textId="3713B6CF" w:rsidR="00E431CA" w:rsidRDefault="00E431CA" w:rsidP="00E431CA">
      <w:r>
        <w:rPr>
          <w:i/>
          <w:iCs/>
        </w:rPr>
        <w:t xml:space="preserve">Parte VIII: </w:t>
      </w:r>
      <w:r w:rsidRPr="00235BAC">
        <w:rPr>
          <w:i/>
          <w:iCs/>
        </w:rPr>
        <w:t>Temas emergentes e desafios atuais da sociologia</w:t>
      </w:r>
    </w:p>
    <w:p w14:paraId="48EB05ED" w14:textId="4BE5300B" w:rsidR="00E8292F" w:rsidRDefault="007844AB">
      <w:r>
        <w:t>23</w:t>
      </w:r>
      <w:r w:rsidR="00E8292F">
        <w:t>/0</w:t>
      </w:r>
      <w:r>
        <w:t>6</w:t>
      </w:r>
      <w:r w:rsidR="005661A4">
        <w:t xml:space="preserve"> - </w:t>
      </w:r>
      <w:r w:rsidR="00E431CA">
        <w:t>BUTLER, Judith. Problemas de gênero: Feminismo e subversão da identidade. Rio de janeiro: Civilização brasileira, 2003, cap. 1</w:t>
      </w:r>
    </w:p>
    <w:p w14:paraId="09648FBE" w14:textId="1E54F2F7" w:rsidR="005661A4" w:rsidRDefault="000E3C05">
      <w:r>
        <w:t>25</w:t>
      </w:r>
      <w:r w:rsidR="005661A4">
        <w:t>/0</w:t>
      </w:r>
      <w:r w:rsidR="007844AB">
        <w:t>6</w:t>
      </w:r>
      <w:r w:rsidR="005661A4">
        <w:t xml:space="preserve"> - </w:t>
      </w:r>
      <w:r w:rsidR="00E431CA" w:rsidRPr="00274959">
        <w:t xml:space="preserve">COLLINS, </w:t>
      </w:r>
      <w:proofErr w:type="spellStart"/>
      <w:r w:rsidR="00E431CA" w:rsidRPr="00274959">
        <w:t>Patricia</w:t>
      </w:r>
      <w:proofErr w:type="spellEnd"/>
      <w:r w:rsidR="00E431CA" w:rsidRPr="00274959">
        <w:t xml:space="preserve"> Hill. </w:t>
      </w:r>
      <w:r w:rsidR="00E431CA" w:rsidRPr="00CA79CB">
        <w:t>Bem mais que ideias: A</w:t>
      </w:r>
      <w:r w:rsidR="00E431CA">
        <w:t xml:space="preserve"> interseccionalidade como teoria social crítica. São Paulo: Boitempo, 2022, cap. 1.</w:t>
      </w:r>
    </w:p>
    <w:p w14:paraId="1F044956" w14:textId="6D7CB5AE" w:rsidR="00E8292F" w:rsidRDefault="000E3C05">
      <w:r>
        <w:t>30</w:t>
      </w:r>
      <w:r w:rsidR="00274959">
        <w:t>/0</w:t>
      </w:r>
      <w:r>
        <w:t>6</w:t>
      </w:r>
      <w:r w:rsidR="00E7485F" w:rsidRPr="00274959">
        <w:t xml:space="preserve"> </w:t>
      </w:r>
      <w:r w:rsidR="00CA79CB" w:rsidRPr="00274959">
        <w:t>–</w:t>
      </w:r>
      <w:r w:rsidR="00E431CA" w:rsidRPr="00E431CA">
        <w:t xml:space="preserve"> </w:t>
      </w:r>
      <w:r w:rsidR="00E431CA" w:rsidRPr="005661A4">
        <w:t xml:space="preserve">CONNELL, </w:t>
      </w:r>
      <w:proofErr w:type="spellStart"/>
      <w:r w:rsidR="00E431CA" w:rsidRPr="005661A4">
        <w:t>Raewyn</w:t>
      </w:r>
      <w:proofErr w:type="spellEnd"/>
      <w:r w:rsidR="00E431CA" w:rsidRPr="005661A4">
        <w:t xml:space="preserve">. </w:t>
      </w:r>
      <w:r w:rsidR="00E431CA" w:rsidRPr="00274959">
        <w:t>A iminente revolução na t</w:t>
      </w:r>
      <w:r w:rsidR="00E431CA">
        <w:t xml:space="preserve">eoria social. Revista Brasileira de Ciências Sociais, Vol. 27, Nº 80. Disponível em: </w:t>
      </w:r>
      <w:hyperlink r:id="rId9" w:history="1">
        <w:r w:rsidR="00E431CA" w:rsidRPr="008607C1">
          <w:rPr>
            <w:rStyle w:val="Hyperlink"/>
          </w:rPr>
          <w:t>https://www.scielo.br/j/rbcsoc/a/ZZZqDf3h5FwNbfCMQ66jPqF/?format=pdf&amp;lang=pt</w:t>
        </w:r>
      </w:hyperlink>
      <w:r w:rsidR="00E431CA">
        <w:t xml:space="preserve"> </w:t>
      </w:r>
      <w:r w:rsidR="005661A4" w:rsidRPr="00274959">
        <w:rPr>
          <w:color w:val="FF0000"/>
        </w:rPr>
        <w:t>&lt;- Entrega do trabalho final</w:t>
      </w:r>
    </w:p>
    <w:p w14:paraId="0FE6E3EE" w14:textId="77777777" w:rsidR="005661A4" w:rsidRPr="00DE790B" w:rsidRDefault="005661A4"/>
    <w:p w14:paraId="77D068F7" w14:textId="5918F357" w:rsidR="00274959" w:rsidRPr="00274959" w:rsidRDefault="00274959">
      <w:r w:rsidRPr="00DE790B">
        <w:t>0</w:t>
      </w:r>
      <w:r w:rsidR="000E3C05">
        <w:t>2</w:t>
      </w:r>
      <w:r w:rsidRPr="00DE790B">
        <w:t xml:space="preserve">/07 – </w:t>
      </w:r>
      <w:r w:rsidR="005661A4">
        <w:t>2ª Chamada</w:t>
      </w:r>
    </w:p>
    <w:p w14:paraId="2F64A8D7" w14:textId="78B68343" w:rsidR="00E8292F" w:rsidRDefault="00E8292F">
      <w:r>
        <w:t>0</w:t>
      </w:r>
      <w:r w:rsidR="000E3C05">
        <w:t>7</w:t>
      </w:r>
      <w:r>
        <w:t>/07</w:t>
      </w:r>
      <w:r w:rsidR="00E7485F">
        <w:t xml:space="preserve"> – </w:t>
      </w:r>
      <w:r w:rsidR="005661A4">
        <w:t>VS</w:t>
      </w:r>
    </w:p>
    <w:p w14:paraId="402470F8" w14:textId="23F4036A" w:rsidR="00FF3009" w:rsidRDefault="00FF3009"/>
    <w:p w14:paraId="5445E5C4" w14:textId="15237AC6" w:rsidR="00DE790B" w:rsidRDefault="00DE790B">
      <w:r>
        <w:t>Agenda acadêmica: a definir</w:t>
      </w:r>
    </w:p>
    <w:p w14:paraId="161716F8" w14:textId="77777777" w:rsidR="00DE790B" w:rsidRDefault="00DE790B"/>
    <w:p w14:paraId="334660DD" w14:textId="76925ED3" w:rsidR="00DE790B" w:rsidRDefault="00DE790B">
      <w:r w:rsidRPr="00793431">
        <w:rPr>
          <w:b/>
          <w:bCs/>
        </w:rPr>
        <w:t>Bibliografia complementar</w:t>
      </w:r>
      <w:r>
        <w:t>:</w:t>
      </w:r>
    </w:p>
    <w:p w14:paraId="64E0CF07" w14:textId="77777777" w:rsidR="00DE790B" w:rsidRDefault="00DE790B"/>
    <w:p w14:paraId="1F53A2BF" w14:textId="33CEB984" w:rsidR="00DE790B" w:rsidRDefault="00DE790B">
      <w:r>
        <w:t>DOMINGUES, José Maurício. Teorias sociológicas no século XX. Rio de Janeiro: Civilização Brasileira, 2008.</w:t>
      </w:r>
    </w:p>
    <w:p w14:paraId="3D45161B" w14:textId="39FCCAE8" w:rsidR="00DE790B" w:rsidRPr="00DE790B" w:rsidRDefault="00DE790B">
      <w:r w:rsidRPr="00DE790B">
        <w:rPr>
          <w:lang w:val="en-US"/>
        </w:rPr>
        <w:t>GIDDENS, Anthony; TURNER, Johnathan (o</w:t>
      </w:r>
      <w:r>
        <w:rPr>
          <w:lang w:val="en-US"/>
        </w:rPr>
        <w:t xml:space="preserve">rgs.) </w:t>
      </w:r>
      <w:r w:rsidRPr="00DE790B">
        <w:t>Teoria social hoje. São P</w:t>
      </w:r>
      <w:r>
        <w:t>aulo: Editora UNESP, 1999.</w:t>
      </w:r>
    </w:p>
    <w:p w14:paraId="1F4BECE1" w14:textId="1F4E20EB" w:rsidR="00DE790B" w:rsidRDefault="00DE790B">
      <w:r w:rsidRPr="00DE790B">
        <w:lastRenderedPageBreak/>
        <w:t>JOAS, Hans; KNÖBL, Wolfgang. Teoria Social: Vinte lições introdutórias.</w:t>
      </w:r>
      <w:r>
        <w:t xml:space="preserve"> Petrópolis: Vozes, 2017.</w:t>
      </w:r>
    </w:p>
    <w:p w14:paraId="2C09A1EE" w14:textId="66E8F2FF" w:rsidR="005C77F2" w:rsidRDefault="005C77F2">
      <w:r>
        <w:t xml:space="preserve">JOSEPH, Isaac. </w:t>
      </w:r>
      <w:proofErr w:type="spellStart"/>
      <w:r w:rsidRPr="005C77F2">
        <w:t>Erving</w:t>
      </w:r>
      <w:proofErr w:type="spellEnd"/>
      <w:r w:rsidRPr="005C77F2">
        <w:t xml:space="preserve"> Goffman e a microssocio</w:t>
      </w:r>
      <w:r>
        <w:t>logia. Rio de Janeiro: FGV, 2000.</w:t>
      </w:r>
    </w:p>
    <w:p w14:paraId="67D81DC4" w14:textId="1B154B08" w:rsidR="005C77F2" w:rsidRDefault="005C77F2">
      <w:r w:rsidRPr="00E431CA">
        <w:t xml:space="preserve">JOURDAIN, Anne; NAULIN, </w:t>
      </w:r>
      <w:proofErr w:type="spellStart"/>
      <w:r w:rsidRPr="00E431CA">
        <w:t>Sidonie</w:t>
      </w:r>
      <w:proofErr w:type="spellEnd"/>
      <w:r w:rsidRPr="00E431CA">
        <w:t xml:space="preserve">. </w:t>
      </w:r>
      <w:r w:rsidRPr="005C77F2">
        <w:t>A Teoria de Pierre B</w:t>
      </w:r>
      <w:r>
        <w:t>ourdieu e seus usos sociológicos. Petrópolis: Vozes, 2017.</w:t>
      </w:r>
    </w:p>
    <w:p w14:paraId="20407013" w14:textId="0E60C7A6" w:rsidR="00D75E7D" w:rsidRDefault="00D75E7D">
      <w:r>
        <w:t>LALLEMENT, Michel. História das ideias sociológicas: De Parsons aos contemporâneos. Petrópolis: Vozes, 2008.</w:t>
      </w:r>
    </w:p>
    <w:p w14:paraId="74E95E27" w14:textId="5EBBE669" w:rsidR="005C77F2" w:rsidRDefault="005C77F2" w:rsidP="004D1610">
      <w:pPr>
        <w:spacing w:after="120"/>
      </w:pPr>
      <w:r>
        <w:t>PETERS, Gabriel. Percursos na teoria das práticas sociais: Anthony Giddens e Pierre Bourdieu. São Paulo: Annablume, 2015.</w:t>
      </w:r>
    </w:p>
    <w:p w14:paraId="4C203D62" w14:textId="61ADD0CB" w:rsidR="004D1610" w:rsidRDefault="004D1610" w:rsidP="004D1610">
      <w:pPr>
        <w:spacing w:after="120" w:line="360" w:lineRule="auto"/>
      </w:pPr>
      <w:r>
        <w:t>PETERS, G</w:t>
      </w:r>
      <w:r w:rsidR="00D75E7D">
        <w:t>abriel</w:t>
      </w:r>
      <w:r>
        <w:t xml:space="preserve">. Bourdieu em pílulas (1 a 5). Blog do </w:t>
      </w:r>
      <w:proofErr w:type="spellStart"/>
      <w:r>
        <w:t>Sociofilo</w:t>
      </w:r>
      <w:proofErr w:type="spellEnd"/>
      <w:r>
        <w:t xml:space="preserve">. Disponível em: </w:t>
      </w:r>
      <w:hyperlink r:id="rId10" w:history="1">
        <w:r w:rsidR="001E68C6" w:rsidRPr="008607C1">
          <w:rPr>
            <w:rStyle w:val="Hyperlink"/>
          </w:rPr>
          <w:t>https://blogdolabemus.com/2020/02/17/bourdieu-em-pilulas-1-teoria-e-pesquisa-na-sociologia-por-gabriel-peters/</w:t>
        </w:r>
      </w:hyperlink>
      <w:r w:rsidR="001E68C6">
        <w:t xml:space="preserve"> (parte 1)</w:t>
      </w:r>
    </w:p>
    <w:p w14:paraId="1DB983C8" w14:textId="71997E61" w:rsidR="001E68C6" w:rsidRPr="001E68C6" w:rsidRDefault="001E68C6" w:rsidP="004D1610">
      <w:pPr>
        <w:spacing w:after="120" w:line="360" w:lineRule="auto"/>
      </w:pPr>
      <w:r w:rsidRPr="007844AB">
        <w:t xml:space="preserve">PETERS, Gabriel. </w:t>
      </w:r>
      <w:r w:rsidRPr="001E68C6">
        <w:t>Giddens em pílulas (1 a 5).</w:t>
      </w:r>
      <w:r>
        <w:t xml:space="preserve"> Disponível em: </w:t>
      </w:r>
      <w:hyperlink r:id="rId11" w:history="1">
        <w:r w:rsidRPr="008607C1">
          <w:rPr>
            <w:rStyle w:val="Hyperlink"/>
          </w:rPr>
          <w:t>https://blogdolabemus.com/2016/11/23/giddens-em-pilulas-1-as-vias-de-um-pensador/</w:t>
        </w:r>
      </w:hyperlink>
      <w:r>
        <w:t xml:space="preserve"> (parte 1)</w:t>
      </w:r>
    </w:p>
    <w:p w14:paraId="5F731DBC" w14:textId="191EBDDB" w:rsidR="004D1610" w:rsidRDefault="004D1610" w:rsidP="004D1610">
      <w:pPr>
        <w:spacing w:after="120" w:line="360" w:lineRule="auto"/>
      </w:pPr>
      <w:r w:rsidRPr="001E68C6">
        <w:t>PETERS, G</w:t>
      </w:r>
      <w:r w:rsidR="00D75E7D" w:rsidRPr="001E68C6">
        <w:t>abriel</w:t>
      </w:r>
      <w:r w:rsidRPr="001E68C6">
        <w:t xml:space="preserve">. </w:t>
      </w:r>
      <w:r>
        <w:t xml:space="preserve">Teoria social em pílulas: a etnometodologia de Garfinkel. Blog do </w:t>
      </w:r>
      <w:proofErr w:type="spellStart"/>
      <w:r>
        <w:t>Sociofilo</w:t>
      </w:r>
      <w:proofErr w:type="spellEnd"/>
      <w:r>
        <w:t xml:space="preserve">. Disponível em: </w:t>
      </w:r>
      <w:hyperlink r:id="rId12" w:history="1">
        <w:r w:rsidRPr="005164FD">
          <w:rPr>
            <w:rStyle w:val="Hyperlink"/>
          </w:rPr>
          <w:t>https://blogdolabemus.com/2020/09/28/teoria-social-em-pilulas-a-etnometodologia-de-harold-garfinkel/</w:t>
        </w:r>
      </w:hyperlink>
    </w:p>
    <w:p w14:paraId="2F948FD7" w14:textId="5F56CF98" w:rsidR="001E68C6" w:rsidRDefault="004D1610" w:rsidP="004D1610">
      <w:pPr>
        <w:spacing w:after="120" w:line="360" w:lineRule="auto"/>
      </w:pPr>
      <w:r>
        <w:t>PETERS, G</w:t>
      </w:r>
      <w:r w:rsidR="00D75E7D">
        <w:t xml:space="preserve">abriel. Teoria social em pílulas: A fenomenologia de Alfred Schütz. Disponível em: </w:t>
      </w:r>
      <w:hyperlink r:id="rId13" w:history="1">
        <w:r w:rsidR="001E68C6" w:rsidRPr="008607C1">
          <w:rPr>
            <w:rStyle w:val="Hyperlink"/>
          </w:rPr>
          <w:t>https://blogdolabemus.com/wp-content/uploads/2020/08/Schutz-em-pilulas.pdf</w:t>
        </w:r>
      </w:hyperlink>
    </w:p>
    <w:p w14:paraId="18C1210A" w14:textId="0A5599A4" w:rsidR="004D1610" w:rsidRDefault="004D1610" w:rsidP="004D1610">
      <w:pPr>
        <w:spacing w:after="120" w:line="360" w:lineRule="auto"/>
      </w:pPr>
      <w:r>
        <w:t>PETERS, G</w:t>
      </w:r>
      <w:r w:rsidR="00D75E7D">
        <w:t>abriel</w:t>
      </w:r>
      <w:r>
        <w:t xml:space="preserve">. Teoria social em pílulas: </w:t>
      </w:r>
      <w:proofErr w:type="spellStart"/>
      <w:r>
        <w:t>Talcott</w:t>
      </w:r>
      <w:proofErr w:type="spellEnd"/>
      <w:r>
        <w:t xml:space="preserve"> Parsons e a teoria da ação. Blog do </w:t>
      </w:r>
      <w:proofErr w:type="spellStart"/>
      <w:r>
        <w:t>Sociofilo</w:t>
      </w:r>
      <w:proofErr w:type="spellEnd"/>
      <w:r>
        <w:t xml:space="preserve">. Disponível em: </w:t>
      </w:r>
      <w:hyperlink r:id="rId14" w:history="1">
        <w:r w:rsidR="001E68C6" w:rsidRPr="008607C1">
          <w:rPr>
            <w:rStyle w:val="Hyperlink"/>
          </w:rPr>
          <w:t>https://blogdolabemus.com/2020/07/06/teoria-social-em-pilulas-talcott-parsons-e-a-teoria-da-acao-por-gabriel-peters/</w:t>
        </w:r>
      </w:hyperlink>
    </w:p>
    <w:p w14:paraId="129CC23B" w14:textId="77CB4CDD" w:rsidR="005C77F2" w:rsidRDefault="005C77F2">
      <w:r>
        <w:t xml:space="preserve">QUINTANEIRO, Tânia; OLIVEIRA, Maria Gardênia Monteiro de. Labirintos simétricos: Introdução à teoria sociológica de </w:t>
      </w:r>
      <w:proofErr w:type="spellStart"/>
      <w:r>
        <w:t>Talcott</w:t>
      </w:r>
      <w:proofErr w:type="spellEnd"/>
      <w:r>
        <w:t xml:space="preserve"> Parsons. Belo Horizonte: UFMG.</w:t>
      </w:r>
    </w:p>
    <w:p w14:paraId="5183AFA0" w14:textId="72A2401A" w:rsidR="00DE790B" w:rsidRDefault="00DE790B">
      <w:r>
        <w:t>SELL, Carlos Eduardo; MARTINS, Carlos Benedito (</w:t>
      </w:r>
      <w:proofErr w:type="spellStart"/>
      <w:r>
        <w:t>orgs</w:t>
      </w:r>
      <w:proofErr w:type="spellEnd"/>
      <w:r>
        <w:t>.) Teoria social contemporânea: Autores e perspectivas. Petrópolis: Vozes, 2022.</w:t>
      </w:r>
    </w:p>
    <w:p w14:paraId="6B4ED85B" w14:textId="6E893673" w:rsidR="00DE790B" w:rsidRPr="00DE790B" w:rsidRDefault="00DE790B">
      <w:r>
        <w:t>VANDENBERGHE, Frédéric. Teoria social realista: Um diálogo Franco-britânico. Belo Horizonte: UFMG, 2010.</w:t>
      </w:r>
    </w:p>
    <w:sectPr w:rsidR="00DE790B" w:rsidRPr="00DE790B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646F" w14:textId="77777777" w:rsidR="00167B8B" w:rsidRDefault="00167B8B" w:rsidP="00B50065">
      <w:pPr>
        <w:spacing w:after="0" w:line="240" w:lineRule="auto"/>
      </w:pPr>
      <w:r>
        <w:separator/>
      </w:r>
    </w:p>
  </w:endnote>
  <w:endnote w:type="continuationSeparator" w:id="0">
    <w:p w14:paraId="39014750" w14:textId="77777777" w:rsidR="00167B8B" w:rsidRDefault="00167B8B" w:rsidP="00B5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7987329"/>
      <w:docPartObj>
        <w:docPartGallery w:val="Page Numbers (Bottom of Page)"/>
        <w:docPartUnique/>
      </w:docPartObj>
    </w:sdtPr>
    <w:sdtContent>
      <w:p w14:paraId="75F099C8" w14:textId="388BCFE1" w:rsidR="00235BAC" w:rsidRDefault="00235B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7DAA1" w14:textId="77777777" w:rsidR="00235BAC" w:rsidRDefault="00235B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0578" w14:textId="77777777" w:rsidR="00167B8B" w:rsidRDefault="00167B8B" w:rsidP="00B50065">
      <w:pPr>
        <w:spacing w:after="0" w:line="240" w:lineRule="auto"/>
      </w:pPr>
      <w:r>
        <w:separator/>
      </w:r>
    </w:p>
  </w:footnote>
  <w:footnote w:type="continuationSeparator" w:id="0">
    <w:p w14:paraId="3260A2F6" w14:textId="77777777" w:rsidR="00167B8B" w:rsidRDefault="00167B8B" w:rsidP="00B5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BB"/>
    <w:rsid w:val="000117A0"/>
    <w:rsid w:val="000234A8"/>
    <w:rsid w:val="000E3C05"/>
    <w:rsid w:val="00167B8B"/>
    <w:rsid w:val="00187F5F"/>
    <w:rsid w:val="001A6ECD"/>
    <w:rsid w:val="001E6241"/>
    <w:rsid w:val="001E68C6"/>
    <w:rsid w:val="001E732D"/>
    <w:rsid w:val="00215D97"/>
    <w:rsid w:val="00217D8D"/>
    <w:rsid w:val="00235BAC"/>
    <w:rsid w:val="00274959"/>
    <w:rsid w:val="002E0704"/>
    <w:rsid w:val="00306BF9"/>
    <w:rsid w:val="003301D4"/>
    <w:rsid w:val="00331A4C"/>
    <w:rsid w:val="00337B6E"/>
    <w:rsid w:val="003809AC"/>
    <w:rsid w:val="00393A35"/>
    <w:rsid w:val="003E62DF"/>
    <w:rsid w:val="00421F50"/>
    <w:rsid w:val="004472C4"/>
    <w:rsid w:val="00470FF7"/>
    <w:rsid w:val="004D1610"/>
    <w:rsid w:val="004E07D0"/>
    <w:rsid w:val="005661A4"/>
    <w:rsid w:val="005C508D"/>
    <w:rsid w:val="005C77F2"/>
    <w:rsid w:val="005F4912"/>
    <w:rsid w:val="005F6F76"/>
    <w:rsid w:val="006404C4"/>
    <w:rsid w:val="006B4487"/>
    <w:rsid w:val="006C2038"/>
    <w:rsid w:val="006D0A33"/>
    <w:rsid w:val="006F22BA"/>
    <w:rsid w:val="00706F7C"/>
    <w:rsid w:val="00737CBE"/>
    <w:rsid w:val="007844AB"/>
    <w:rsid w:val="00793431"/>
    <w:rsid w:val="007A275A"/>
    <w:rsid w:val="007B2EB2"/>
    <w:rsid w:val="007D42AC"/>
    <w:rsid w:val="007E218F"/>
    <w:rsid w:val="00804B08"/>
    <w:rsid w:val="008153CD"/>
    <w:rsid w:val="009A4F76"/>
    <w:rsid w:val="00A06771"/>
    <w:rsid w:val="00B02F72"/>
    <w:rsid w:val="00B3260F"/>
    <w:rsid w:val="00B50065"/>
    <w:rsid w:val="00B9367F"/>
    <w:rsid w:val="00BA2D53"/>
    <w:rsid w:val="00C220ED"/>
    <w:rsid w:val="00C4265C"/>
    <w:rsid w:val="00CA79CB"/>
    <w:rsid w:val="00D4594A"/>
    <w:rsid w:val="00D512D9"/>
    <w:rsid w:val="00D72FCA"/>
    <w:rsid w:val="00D75E7D"/>
    <w:rsid w:val="00DA51DD"/>
    <w:rsid w:val="00DE4A32"/>
    <w:rsid w:val="00DE790B"/>
    <w:rsid w:val="00E431CA"/>
    <w:rsid w:val="00E50883"/>
    <w:rsid w:val="00E72DBB"/>
    <w:rsid w:val="00E7485F"/>
    <w:rsid w:val="00E8292F"/>
    <w:rsid w:val="00EA3CFE"/>
    <w:rsid w:val="00F46FF7"/>
    <w:rsid w:val="00FE60B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8C7A"/>
  <w15:chartTrackingRefBased/>
  <w15:docId w15:val="{5C0AA6B8-38CA-42C0-8C46-C5C02043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BB"/>
  </w:style>
  <w:style w:type="paragraph" w:styleId="Ttulo1">
    <w:name w:val="heading 1"/>
    <w:basedOn w:val="Normal"/>
    <w:next w:val="Normal"/>
    <w:link w:val="Ttulo1Char"/>
    <w:uiPriority w:val="9"/>
    <w:qFormat/>
    <w:rsid w:val="00E72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2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2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2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2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2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2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2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2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2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2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2D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2D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2D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2D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2D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2D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2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2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2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2D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2D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2D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2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2D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2DB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50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065"/>
  </w:style>
  <w:style w:type="paragraph" w:styleId="Rodap">
    <w:name w:val="footer"/>
    <w:basedOn w:val="Normal"/>
    <w:link w:val="RodapChar"/>
    <w:uiPriority w:val="99"/>
    <w:unhideWhenUsed/>
    <w:rsid w:val="00B50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065"/>
  </w:style>
  <w:style w:type="character" w:styleId="Hyperlink">
    <w:name w:val="Hyperlink"/>
    <w:basedOn w:val="Fontepargpadro"/>
    <w:uiPriority w:val="99"/>
    <w:unhideWhenUsed/>
    <w:rsid w:val="004472C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7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mello@gmail.com" TargetMode="External"/><Relationship Id="rId13" Type="http://schemas.openxmlformats.org/officeDocument/2006/relationships/hyperlink" Target="https://blogdolabemus.com/wp-content/uploads/2020/08/Schutz-em-pilula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logdolabemus.com/2020/09/28/teoria-social-em-pilulas-a-etnometodologia-de-harold-garfink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logdolabemus.com/2016/11/23/giddens-em-pilulas-1-as-vias-de-um-pensado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logdolabemus.com/2020/02/17/bourdieu-em-pilulas-1-teoria-e-pesquisa-na-sociologia-por-gabriel-pet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j/rbcsoc/a/ZZZqDf3h5FwNbfCMQ66jPqF/?format=pdf&amp;lang=pt" TargetMode="External"/><Relationship Id="rId14" Type="http://schemas.openxmlformats.org/officeDocument/2006/relationships/hyperlink" Target="https://blogdolabemus.com/2020/07/06/teoria-social-em-pilulas-talcott-parsons-e-a-teoria-da-acao-por-gabriel-peter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C45D-7487-4CA8-B360-C5E93422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1228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Cardoso de Mello</dc:creator>
  <cp:keywords/>
  <dc:description/>
  <cp:lastModifiedBy>Fabricio Cardoso de Mello</cp:lastModifiedBy>
  <cp:revision>27</cp:revision>
  <dcterms:created xsi:type="dcterms:W3CDTF">2025-02-26T18:48:00Z</dcterms:created>
  <dcterms:modified xsi:type="dcterms:W3CDTF">2025-03-05T17:12:00Z</dcterms:modified>
</cp:coreProperties>
</file>