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33" w:rsidRDefault="004232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</w:rPr>
      </w:pPr>
    </w:p>
    <w:tbl>
      <w:tblPr>
        <w:tblStyle w:val="a"/>
        <w:tblW w:w="8504" w:type="dxa"/>
        <w:tblInd w:w="70" w:type="dxa"/>
        <w:tblLayout w:type="fixed"/>
        <w:tblLook w:val="0400"/>
      </w:tblPr>
      <w:tblGrid>
        <w:gridCol w:w="1564"/>
        <w:gridCol w:w="6657"/>
        <w:gridCol w:w="283"/>
      </w:tblGrid>
      <w:tr w:rsidR="00423233" w:rsidRPr="007F5302">
        <w:trPr>
          <w:cantSplit/>
          <w:trHeight w:val="957"/>
        </w:trPr>
        <w:tc>
          <w:tcPr>
            <w:tcW w:w="15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3233" w:rsidRPr="007F5302" w:rsidRDefault="007F5302">
            <w:pPr>
              <w:keepNext/>
              <w:keepLines/>
              <w:spacing w:before="200" w:line="276" w:lineRule="auto"/>
              <w:jc w:val="both"/>
              <w:rPr>
                <w:rFonts w:asciiTheme="majorHAnsi" w:hAnsiTheme="majorHAnsi"/>
                <w:b/>
                <w:szCs w:val="24"/>
              </w:rPr>
            </w:pPr>
            <w:r w:rsidRPr="007F5302">
              <w:rPr>
                <w:rFonts w:asciiTheme="majorHAnsi" w:hAnsiTheme="majorHAnsi"/>
                <w:noProof/>
                <w:szCs w:val="24"/>
              </w:rPr>
              <w:drawing>
                <wp:inline distT="0" distB="0" distL="0" distR="0">
                  <wp:extent cx="800100" cy="6000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23233" w:rsidRPr="007F5302" w:rsidRDefault="007F5302">
            <w:pPr>
              <w:spacing w:line="276" w:lineRule="auto"/>
              <w:jc w:val="both"/>
              <w:rPr>
                <w:rFonts w:asciiTheme="majorHAnsi" w:hAnsiTheme="majorHAnsi"/>
                <w:szCs w:val="24"/>
              </w:rPr>
            </w:pPr>
            <w:r w:rsidRPr="007F5302">
              <w:rPr>
                <w:rFonts w:asciiTheme="majorHAnsi" w:hAnsiTheme="majorHAnsi"/>
                <w:szCs w:val="24"/>
              </w:rPr>
              <w:t>UNIVERSIDADE FEDERAL FLUMINENSE</w:t>
            </w:r>
          </w:p>
          <w:p w:rsidR="00423233" w:rsidRPr="007F5302" w:rsidRDefault="007F5302">
            <w:pPr>
              <w:spacing w:line="276" w:lineRule="auto"/>
              <w:jc w:val="both"/>
              <w:rPr>
                <w:rFonts w:asciiTheme="majorHAnsi" w:hAnsiTheme="majorHAnsi"/>
                <w:szCs w:val="24"/>
              </w:rPr>
            </w:pPr>
            <w:r w:rsidRPr="007F5302">
              <w:rPr>
                <w:rFonts w:asciiTheme="majorHAnsi" w:hAnsiTheme="majorHAnsi"/>
                <w:szCs w:val="24"/>
              </w:rPr>
              <w:t>INSTITUTO DE CIÊNCIAS HUMANAS E FILOSOFIA</w:t>
            </w:r>
          </w:p>
          <w:p w:rsidR="00423233" w:rsidRPr="007F5302" w:rsidRDefault="007F5302">
            <w:pPr>
              <w:spacing w:line="276" w:lineRule="auto"/>
              <w:jc w:val="both"/>
              <w:rPr>
                <w:rFonts w:asciiTheme="majorHAnsi" w:hAnsiTheme="majorHAnsi"/>
                <w:i/>
                <w:szCs w:val="24"/>
              </w:rPr>
            </w:pPr>
            <w:r w:rsidRPr="007F5302">
              <w:rPr>
                <w:rFonts w:asciiTheme="majorHAnsi" w:hAnsiTheme="majorHAnsi"/>
                <w:i/>
                <w:szCs w:val="24"/>
              </w:rPr>
              <w:t>Departamento de Sociologia e Metodologia das Ciências Sociais</w:t>
            </w:r>
          </w:p>
        </w:tc>
      </w:tr>
      <w:tr w:rsidR="00423233" w:rsidRPr="007F5302">
        <w:trPr>
          <w:cantSplit/>
          <w:trHeight w:val="228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423233" w:rsidRPr="007F5302" w:rsidRDefault="007F5302">
            <w:pPr>
              <w:spacing w:line="276" w:lineRule="auto"/>
              <w:jc w:val="both"/>
              <w:rPr>
                <w:rFonts w:asciiTheme="majorHAnsi" w:hAnsiTheme="majorHAnsi"/>
                <w:b/>
                <w:szCs w:val="24"/>
              </w:rPr>
            </w:pPr>
            <w:r w:rsidRPr="007F5302">
              <w:rPr>
                <w:rFonts w:asciiTheme="majorHAnsi" w:hAnsiTheme="majorHAnsi"/>
                <w:b/>
                <w:szCs w:val="24"/>
              </w:rPr>
              <w:t>DISCIPLINA</w:t>
            </w:r>
            <w:r w:rsidR="00690534" w:rsidRPr="007F5302">
              <w:rPr>
                <w:rFonts w:asciiTheme="majorHAnsi" w:hAnsiTheme="majorHAnsi"/>
                <w:b/>
                <w:szCs w:val="24"/>
              </w:rPr>
              <w:t>: Sociologia do Meio Ambiente</w:t>
            </w:r>
            <w:r w:rsidRPr="007F5302">
              <w:rPr>
                <w:rFonts w:asciiTheme="majorHAnsi" w:hAnsiTheme="majorHAnsi"/>
                <w:b/>
                <w:szCs w:val="24"/>
              </w:rPr>
              <w:t xml:space="preserve">         Código – GSO 00</w:t>
            </w:r>
            <w:r w:rsidR="00690534" w:rsidRPr="007F5302">
              <w:rPr>
                <w:rFonts w:asciiTheme="majorHAnsi" w:hAnsiTheme="majorHAnsi"/>
                <w:b/>
                <w:szCs w:val="24"/>
              </w:rPr>
              <w:t>175</w:t>
            </w:r>
          </w:p>
          <w:p w:rsidR="00423233" w:rsidRPr="007F5302" w:rsidRDefault="007F5302">
            <w:pPr>
              <w:spacing w:line="276" w:lineRule="auto"/>
              <w:jc w:val="both"/>
              <w:rPr>
                <w:rFonts w:asciiTheme="majorHAnsi" w:hAnsiTheme="majorHAnsi"/>
                <w:b/>
                <w:szCs w:val="24"/>
              </w:rPr>
            </w:pPr>
            <w:r w:rsidRPr="007F5302">
              <w:rPr>
                <w:rFonts w:asciiTheme="majorHAnsi" w:hAnsiTheme="majorHAnsi"/>
                <w:b/>
                <w:szCs w:val="24"/>
              </w:rPr>
              <w:t>SEMESTRE: 202</w:t>
            </w:r>
            <w:r w:rsidR="00690534" w:rsidRPr="007F5302">
              <w:rPr>
                <w:rFonts w:asciiTheme="majorHAnsi" w:hAnsiTheme="majorHAnsi"/>
                <w:b/>
                <w:szCs w:val="24"/>
              </w:rPr>
              <w:t>3</w:t>
            </w:r>
            <w:r w:rsidRPr="007F5302">
              <w:rPr>
                <w:rFonts w:asciiTheme="majorHAnsi" w:hAnsiTheme="majorHAnsi"/>
                <w:b/>
                <w:szCs w:val="24"/>
              </w:rPr>
              <w:t>/</w:t>
            </w:r>
            <w:r w:rsidR="00690534" w:rsidRPr="007F5302">
              <w:rPr>
                <w:rFonts w:asciiTheme="majorHAnsi" w:hAnsiTheme="majorHAnsi"/>
                <w:b/>
                <w:szCs w:val="24"/>
              </w:rPr>
              <w:t>2</w:t>
            </w:r>
          </w:p>
          <w:p w:rsidR="00423233" w:rsidRPr="007F5302" w:rsidRDefault="007F5302">
            <w:pPr>
              <w:spacing w:line="276" w:lineRule="auto"/>
              <w:jc w:val="both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PROFESSOR</w:t>
            </w:r>
            <w:r w:rsidRPr="007F5302">
              <w:rPr>
                <w:rFonts w:asciiTheme="majorHAnsi" w:hAnsiTheme="majorHAnsi"/>
                <w:b/>
                <w:szCs w:val="24"/>
              </w:rPr>
              <w:t xml:space="preserve">: </w:t>
            </w:r>
            <w:r w:rsidR="00690534" w:rsidRPr="007F5302">
              <w:rPr>
                <w:rFonts w:asciiTheme="majorHAnsi" w:hAnsiTheme="majorHAnsi"/>
                <w:b/>
                <w:szCs w:val="24"/>
              </w:rPr>
              <w:t>Napoleão Miranda</w:t>
            </w:r>
          </w:p>
          <w:p w:rsidR="00423233" w:rsidRPr="007F5302" w:rsidRDefault="007F5302" w:rsidP="00690534">
            <w:pPr>
              <w:spacing w:line="276" w:lineRule="auto"/>
              <w:jc w:val="both"/>
              <w:rPr>
                <w:rFonts w:asciiTheme="majorHAnsi" w:hAnsiTheme="majorHAnsi"/>
                <w:szCs w:val="24"/>
                <w:u w:val="single"/>
              </w:rPr>
            </w:pPr>
            <w:r w:rsidRPr="007F5302">
              <w:rPr>
                <w:rFonts w:asciiTheme="majorHAnsi" w:hAnsiTheme="majorHAnsi"/>
                <w:b/>
                <w:szCs w:val="24"/>
              </w:rPr>
              <w:t xml:space="preserve">HORÁRIO: </w:t>
            </w:r>
            <w:r w:rsidR="00690534" w:rsidRPr="007F5302">
              <w:rPr>
                <w:rFonts w:asciiTheme="majorHAnsi" w:hAnsiTheme="majorHAnsi"/>
                <w:b/>
                <w:szCs w:val="24"/>
              </w:rPr>
              <w:t xml:space="preserve">5ªf, das 14h às </w:t>
            </w:r>
            <w:proofErr w:type="gramStart"/>
            <w:r w:rsidR="00690534" w:rsidRPr="007F5302">
              <w:rPr>
                <w:rFonts w:asciiTheme="majorHAnsi" w:hAnsiTheme="majorHAnsi"/>
                <w:b/>
                <w:szCs w:val="24"/>
              </w:rPr>
              <w:t>18h</w:t>
            </w:r>
            <w:proofErr w:type="gramEnd"/>
          </w:p>
        </w:tc>
        <w:tc>
          <w:tcPr>
            <w:tcW w:w="28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23233" w:rsidRPr="007F5302" w:rsidRDefault="00423233">
            <w:pPr>
              <w:spacing w:line="276" w:lineRule="auto"/>
              <w:jc w:val="both"/>
              <w:rPr>
                <w:rFonts w:asciiTheme="majorHAnsi" w:hAnsiTheme="majorHAnsi"/>
                <w:szCs w:val="24"/>
                <w:u w:val="single"/>
              </w:rPr>
            </w:pPr>
          </w:p>
        </w:tc>
      </w:tr>
    </w:tbl>
    <w:p w:rsidR="00423233" w:rsidRPr="007F5302" w:rsidRDefault="00423233">
      <w:pPr>
        <w:rPr>
          <w:rFonts w:asciiTheme="majorHAnsi" w:hAnsiTheme="majorHAnsi"/>
          <w:szCs w:val="24"/>
        </w:rPr>
      </w:pPr>
    </w:p>
    <w:p w:rsidR="00423233" w:rsidRPr="007F5302" w:rsidRDefault="00423233">
      <w:pPr>
        <w:rPr>
          <w:rFonts w:asciiTheme="majorHAnsi" w:hAnsiTheme="majorHAnsi"/>
          <w:szCs w:val="24"/>
        </w:rPr>
      </w:pPr>
    </w:p>
    <w:p w:rsidR="00423233" w:rsidRPr="007F5302" w:rsidRDefault="007F5302">
      <w:pPr>
        <w:jc w:val="both"/>
        <w:rPr>
          <w:rFonts w:asciiTheme="majorHAnsi" w:hAnsiTheme="majorHAnsi"/>
          <w:szCs w:val="24"/>
        </w:rPr>
      </w:pPr>
      <w:r w:rsidRPr="007F5302">
        <w:rPr>
          <w:rFonts w:asciiTheme="majorHAnsi" w:hAnsiTheme="majorHAnsi"/>
          <w:b/>
          <w:smallCaps/>
          <w:szCs w:val="24"/>
        </w:rPr>
        <w:t>EMENTA</w:t>
      </w:r>
      <w:r w:rsidRPr="007F5302">
        <w:rPr>
          <w:rFonts w:asciiTheme="majorHAnsi" w:hAnsiTheme="majorHAnsi"/>
          <w:b/>
          <w:szCs w:val="24"/>
        </w:rPr>
        <w:t>:</w:t>
      </w:r>
      <w:r w:rsidRPr="007F5302">
        <w:rPr>
          <w:rFonts w:asciiTheme="majorHAnsi" w:hAnsiTheme="majorHAnsi"/>
          <w:szCs w:val="24"/>
        </w:rPr>
        <w:t xml:space="preserve"> </w:t>
      </w:r>
      <w:r w:rsidR="00690534" w:rsidRPr="007F5302">
        <w:rPr>
          <w:rFonts w:asciiTheme="majorHAnsi" w:hAnsiTheme="majorHAnsi"/>
          <w:szCs w:val="24"/>
        </w:rPr>
        <w:t xml:space="preserve">O paradigma da modernidade e o processo de modernização. A ideia de desenvolvimento e sua difusão. Emergência da questão ambiental. Institucionalidades de gestão do território e de regulação da questão ambiental. A perspectiva crítica da Justiça Ambiental e o estudo dos conflitos socioambientais. A perspectiva crítica dos povos </w:t>
      </w:r>
      <w:proofErr w:type="spellStart"/>
      <w:proofErr w:type="gramStart"/>
      <w:r w:rsidR="00690534" w:rsidRPr="007F5302">
        <w:rPr>
          <w:rFonts w:asciiTheme="majorHAnsi" w:hAnsiTheme="majorHAnsi"/>
          <w:szCs w:val="24"/>
        </w:rPr>
        <w:t>não-ocidentais</w:t>
      </w:r>
      <w:proofErr w:type="spellEnd"/>
      <w:proofErr w:type="gramEnd"/>
      <w:r w:rsidR="00690534" w:rsidRPr="007F5302">
        <w:rPr>
          <w:rFonts w:asciiTheme="majorHAnsi" w:hAnsiTheme="majorHAnsi"/>
          <w:szCs w:val="24"/>
        </w:rPr>
        <w:t>. Antropoceno e mudanças climáticas</w:t>
      </w:r>
    </w:p>
    <w:p w:rsidR="00690534" w:rsidRPr="007F5302" w:rsidRDefault="00690534">
      <w:pPr>
        <w:jc w:val="both"/>
        <w:rPr>
          <w:rFonts w:asciiTheme="majorHAnsi" w:hAnsiTheme="majorHAnsi"/>
          <w:color w:val="1A1A1A"/>
          <w:szCs w:val="24"/>
        </w:rPr>
      </w:pPr>
    </w:p>
    <w:p w:rsidR="00423233" w:rsidRPr="007F5302" w:rsidRDefault="007F5302">
      <w:pPr>
        <w:jc w:val="both"/>
        <w:rPr>
          <w:rFonts w:asciiTheme="majorHAnsi" w:hAnsiTheme="majorHAnsi"/>
          <w:smallCaps/>
          <w:szCs w:val="24"/>
        </w:rPr>
      </w:pPr>
      <w:r w:rsidRPr="007F5302">
        <w:rPr>
          <w:rFonts w:asciiTheme="majorHAnsi" w:hAnsiTheme="majorHAnsi"/>
          <w:b/>
          <w:smallCaps/>
          <w:szCs w:val="24"/>
        </w:rPr>
        <w:t>Objetivos da Disciplina</w:t>
      </w:r>
      <w:r w:rsidRPr="007F5302">
        <w:rPr>
          <w:rFonts w:asciiTheme="majorHAnsi" w:hAnsiTheme="majorHAnsi"/>
          <w:smallCaps/>
          <w:szCs w:val="24"/>
        </w:rPr>
        <w:t xml:space="preserve">: </w:t>
      </w:r>
    </w:p>
    <w:p w:rsidR="00423233" w:rsidRPr="007F5302" w:rsidRDefault="00423233" w:rsidP="00690534">
      <w:pPr>
        <w:spacing w:line="276" w:lineRule="auto"/>
        <w:jc w:val="both"/>
        <w:rPr>
          <w:rFonts w:asciiTheme="majorHAnsi" w:hAnsiTheme="majorHAnsi"/>
          <w:b/>
          <w:szCs w:val="24"/>
        </w:rPr>
      </w:pPr>
    </w:p>
    <w:p w:rsidR="00690534" w:rsidRPr="007F5302" w:rsidRDefault="00690534" w:rsidP="00690534">
      <w:pPr>
        <w:ind w:right="-58"/>
        <w:jc w:val="both"/>
        <w:rPr>
          <w:rFonts w:asciiTheme="majorHAnsi" w:hAnsiTheme="majorHAnsi"/>
          <w:bCs/>
          <w:szCs w:val="24"/>
        </w:rPr>
      </w:pPr>
      <w:r w:rsidRPr="007F5302">
        <w:rPr>
          <w:rFonts w:asciiTheme="majorHAnsi" w:hAnsiTheme="majorHAnsi"/>
          <w:bCs/>
          <w:szCs w:val="24"/>
        </w:rPr>
        <w:t xml:space="preserve">Analisar, de forma crítica, os diferentes processos, atores, instituições, interesses e conflitos associados à problemática </w:t>
      </w:r>
      <w:r w:rsidR="007F5302" w:rsidRPr="007F5302">
        <w:rPr>
          <w:rFonts w:asciiTheme="majorHAnsi" w:hAnsiTheme="majorHAnsi"/>
          <w:bCs/>
          <w:szCs w:val="24"/>
        </w:rPr>
        <w:t>socioambiental</w:t>
      </w:r>
      <w:r w:rsidRPr="007F5302">
        <w:rPr>
          <w:rFonts w:asciiTheme="majorHAnsi" w:hAnsiTheme="majorHAnsi"/>
          <w:bCs/>
          <w:szCs w:val="24"/>
        </w:rPr>
        <w:t xml:space="preserve"> no mundo contemporâneo e no Brasil.</w:t>
      </w:r>
    </w:p>
    <w:p w:rsidR="00690534" w:rsidRPr="007F5302" w:rsidRDefault="00690534" w:rsidP="00690534">
      <w:pPr>
        <w:ind w:right="-58"/>
        <w:jc w:val="both"/>
        <w:rPr>
          <w:rFonts w:asciiTheme="majorHAnsi" w:hAnsiTheme="majorHAnsi"/>
          <w:bCs/>
          <w:szCs w:val="24"/>
        </w:rPr>
      </w:pPr>
    </w:p>
    <w:p w:rsidR="00690534" w:rsidRPr="007F5302" w:rsidRDefault="00690534" w:rsidP="00690534">
      <w:pPr>
        <w:ind w:right="-58"/>
        <w:jc w:val="both"/>
        <w:rPr>
          <w:rFonts w:asciiTheme="majorHAnsi" w:hAnsiTheme="majorHAnsi"/>
          <w:bCs/>
          <w:szCs w:val="24"/>
        </w:rPr>
      </w:pPr>
      <w:r w:rsidRPr="007F5302">
        <w:rPr>
          <w:rFonts w:asciiTheme="majorHAnsi" w:hAnsiTheme="majorHAnsi"/>
          <w:bCs/>
          <w:szCs w:val="24"/>
        </w:rPr>
        <w:t>O programa, neste sentido, deverá abordar, entre outros, os seguintes temas:</w:t>
      </w:r>
    </w:p>
    <w:p w:rsidR="00690534" w:rsidRPr="007F5302" w:rsidRDefault="00690534" w:rsidP="00690534">
      <w:pPr>
        <w:ind w:right="-58"/>
        <w:jc w:val="both"/>
        <w:rPr>
          <w:rFonts w:asciiTheme="majorHAnsi" w:hAnsiTheme="majorHAnsi"/>
          <w:bCs/>
          <w:szCs w:val="24"/>
        </w:rPr>
      </w:pPr>
    </w:p>
    <w:p w:rsidR="00690534" w:rsidRPr="007F5302" w:rsidRDefault="00690534" w:rsidP="00690534">
      <w:pPr>
        <w:ind w:right="-58"/>
        <w:jc w:val="both"/>
        <w:rPr>
          <w:rFonts w:asciiTheme="majorHAnsi" w:hAnsiTheme="majorHAnsi"/>
          <w:b/>
          <w:bCs/>
          <w:szCs w:val="24"/>
        </w:rPr>
      </w:pPr>
      <w:r w:rsidRPr="007F5302">
        <w:rPr>
          <w:rFonts w:asciiTheme="majorHAnsi" w:hAnsiTheme="majorHAnsi"/>
          <w:b/>
          <w:bCs/>
          <w:szCs w:val="24"/>
        </w:rPr>
        <w:t>1. O Meio Ambiente como realidade natural e como construção social: a apropriação simbólica da natureza.</w:t>
      </w:r>
    </w:p>
    <w:p w:rsidR="00690534" w:rsidRPr="007F5302" w:rsidRDefault="00690534" w:rsidP="00690534">
      <w:pPr>
        <w:ind w:right="-58"/>
        <w:jc w:val="both"/>
        <w:rPr>
          <w:rFonts w:asciiTheme="majorHAnsi" w:hAnsiTheme="majorHAnsi"/>
          <w:b/>
          <w:bCs/>
          <w:szCs w:val="24"/>
        </w:rPr>
      </w:pPr>
      <w:r w:rsidRPr="007F5302">
        <w:rPr>
          <w:rFonts w:asciiTheme="majorHAnsi" w:hAnsiTheme="majorHAnsi"/>
          <w:b/>
          <w:bCs/>
          <w:szCs w:val="24"/>
        </w:rPr>
        <w:t>2. O Desenvolvimento de uma Sociologia do Meio Ambiente: da década de 1960 aos dias de hoje.</w:t>
      </w:r>
    </w:p>
    <w:p w:rsidR="00690534" w:rsidRPr="007F5302" w:rsidRDefault="00690534" w:rsidP="00690534">
      <w:pPr>
        <w:ind w:right="-58"/>
        <w:jc w:val="both"/>
        <w:rPr>
          <w:rFonts w:asciiTheme="majorHAnsi" w:hAnsiTheme="majorHAnsi"/>
          <w:bCs/>
          <w:szCs w:val="24"/>
        </w:rPr>
      </w:pPr>
      <w:r w:rsidRPr="007F5302">
        <w:rPr>
          <w:rFonts w:asciiTheme="majorHAnsi" w:hAnsiTheme="majorHAnsi"/>
          <w:b/>
          <w:bCs/>
          <w:szCs w:val="24"/>
        </w:rPr>
        <w:t>3. Capitalismo, Globalização e Meio Ambiente.</w:t>
      </w:r>
    </w:p>
    <w:p w:rsidR="00690534" w:rsidRPr="007F5302" w:rsidRDefault="00690534" w:rsidP="00690534">
      <w:pPr>
        <w:ind w:right="-58"/>
        <w:jc w:val="both"/>
        <w:rPr>
          <w:rFonts w:asciiTheme="majorHAnsi" w:hAnsiTheme="majorHAnsi"/>
          <w:bCs/>
          <w:szCs w:val="24"/>
        </w:rPr>
      </w:pPr>
      <w:proofErr w:type="gramStart"/>
      <w:r w:rsidRPr="007F5302">
        <w:rPr>
          <w:rFonts w:asciiTheme="majorHAnsi" w:hAnsiTheme="majorHAnsi"/>
          <w:b/>
          <w:bCs/>
          <w:szCs w:val="24"/>
        </w:rPr>
        <w:t>4.</w:t>
      </w:r>
      <w:proofErr w:type="gramEnd"/>
      <w:r w:rsidRPr="007F5302">
        <w:rPr>
          <w:rFonts w:asciiTheme="majorHAnsi" w:hAnsiTheme="majorHAnsi"/>
          <w:b/>
          <w:bCs/>
          <w:szCs w:val="24"/>
        </w:rPr>
        <w:t>Conflitos Socioambientais: a privatização dos benefícios e a                              socialização dos riscos.</w:t>
      </w:r>
    </w:p>
    <w:p w:rsidR="00690534" w:rsidRPr="007F5302" w:rsidRDefault="00690534" w:rsidP="00690534">
      <w:pPr>
        <w:ind w:right="-58"/>
        <w:jc w:val="both"/>
        <w:rPr>
          <w:rFonts w:asciiTheme="majorHAnsi" w:hAnsiTheme="majorHAnsi"/>
          <w:b/>
          <w:bCs/>
          <w:szCs w:val="24"/>
        </w:rPr>
      </w:pPr>
      <w:r w:rsidRPr="007F5302">
        <w:rPr>
          <w:rFonts w:asciiTheme="majorHAnsi" w:hAnsiTheme="majorHAnsi"/>
          <w:b/>
          <w:bCs/>
          <w:szCs w:val="24"/>
        </w:rPr>
        <w:t>5. Desenvolvimento Sustentável e Capitalismo: contradições e possibilidades.</w:t>
      </w:r>
    </w:p>
    <w:p w:rsidR="00690534" w:rsidRPr="007F5302" w:rsidRDefault="00690534" w:rsidP="00690534">
      <w:pPr>
        <w:ind w:right="-58"/>
        <w:jc w:val="both"/>
        <w:rPr>
          <w:rFonts w:asciiTheme="majorHAnsi" w:hAnsiTheme="majorHAnsi"/>
          <w:b/>
          <w:bCs/>
          <w:szCs w:val="24"/>
        </w:rPr>
      </w:pPr>
      <w:r w:rsidRPr="007F5302">
        <w:rPr>
          <w:rFonts w:asciiTheme="majorHAnsi" w:hAnsiTheme="majorHAnsi"/>
          <w:b/>
          <w:bCs/>
          <w:szCs w:val="24"/>
        </w:rPr>
        <w:t>6. Urbanização e Meio Ambiente.</w:t>
      </w:r>
    </w:p>
    <w:p w:rsidR="00690534" w:rsidRPr="007F5302" w:rsidRDefault="00690534" w:rsidP="00690534">
      <w:pPr>
        <w:ind w:right="-58"/>
        <w:jc w:val="both"/>
        <w:rPr>
          <w:rFonts w:asciiTheme="majorHAnsi" w:hAnsiTheme="majorHAnsi"/>
          <w:b/>
          <w:bCs/>
          <w:szCs w:val="24"/>
        </w:rPr>
      </w:pPr>
      <w:r w:rsidRPr="007F5302">
        <w:rPr>
          <w:rFonts w:asciiTheme="majorHAnsi" w:hAnsiTheme="majorHAnsi"/>
          <w:b/>
          <w:bCs/>
          <w:szCs w:val="24"/>
        </w:rPr>
        <w:t>7. Padrões de Produção e Consumo e a Sustentabilidade Ambiental.</w:t>
      </w:r>
    </w:p>
    <w:p w:rsidR="00690534" w:rsidRPr="007F5302" w:rsidRDefault="00690534" w:rsidP="00690534">
      <w:pPr>
        <w:ind w:right="-58"/>
        <w:jc w:val="both"/>
        <w:rPr>
          <w:rFonts w:asciiTheme="majorHAnsi" w:hAnsiTheme="majorHAnsi"/>
          <w:b/>
          <w:bCs/>
          <w:szCs w:val="24"/>
        </w:rPr>
      </w:pPr>
      <w:r w:rsidRPr="007F5302">
        <w:rPr>
          <w:rFonts w:asciiTheme="majorHAnsi" w:hAnsiTheme="majorHAnsi"/>
          <w:b/>
          <w:bCs/>
          <w:szCs w:val="24"/>
        </w:rPr>
        <w:t>8. Cidadania e Meio Ambiente: o papel da Sociedade Civil na defesa da Natureza.</w:t>
      </w:r>
    </w:p>
    <w:p w:rsidR="00690534" w:rsidRPr="007F5302" w:rsidRDefault="00690534" w:rsidP="00690534">
      <w:pPr>
        <w:ind w:right="-58"/>
        <w:jc w:val="both"/>
        <w:rPr>
          <w:rFonts w:asciiTheme="majorHAnsi" w:hAnsiTheme="majorHAnsi"/>
          <w:b/>
          <w:bCs/>
          <w:szCs w:val="24"/>
        </w:rPr>
      </w:pPr>
      <w:r w:rsidRPr="007F5302">
        <w:rPr>
          <w:rFonts w:asciiTheme="majorHAnsi" w:hAnsiTheme="majorHAnsi"/>
          <w:b/>
          <w:bCs/>
          <w:szCs w:val="24"/>
        </w:rPr>
        <w:t>9. Meio Ambiente e Desenvolvimento no Brasil: Conflitos Sociais e Degradação Ambiental.</w:t>
      </w:r>
    </w:p>
    <w:p w:rsidR="00690534" w:rsidRPr="007F5302" w:rsidRDefault="00690534" w:rsidP="00690534">
      <w:pPr>
        <w:ind w:right="-58"/>
        <w:jc w:val="both"/>
        <w:rPr>
          <w:rFonts w:asciiTheme="majorHAnsi" w:hAnsiTheme="majorHAnsi"/>
          <w:b/>
          <w:bCs/>
          <w:szCs w:val="24"/>
        </w:rPr>
      </w:pPr>
      <w:r w:rsidRPr="007F5302">
        <w:rPr>
          <w:rFonts w:asciiTheme="majorHAnsi" w:hAnsiTheme="majorHAnsi"/>
          <w:b/>
          <w:bCs/>
          <w:szCs w:val="24"/>
        </w:rPr>
        <w:t xml:space="preserve">10. Temas atuais da problemática ambiental: povos tradicionais, desmatamento, aquecimento global, biotecnologia, transgênicos, perda da biodiversidade, poluição ambiental, escassez de água, etc. </w:t>
      </w:r>
    </w:p>
    <w:p w:rsidR="007F5302" w:rsidRPr="007F5302" w:rsidRDefault="007F5302" w:rsidP="00690534">
      <w:pPr>
        <w:ind w:right="-58"/>
        <w:jc w:val="both"/>
        <w:rPr>
          <w:rFonts w:asciiTheme="majorHAnsi" w:hAnsiTheme="majorHAnsi"/>
          <w:b/>
          <w:bCs/>
          <w:szCs w:val="24"/>
        </w:rPr>
      </w:pPr>
    </w:p>
    <w:p w:rsidR="007F5302" w:rsidRPr="007F5302" w:rsidRDefault="007F5302" w:rsidP="007F5302">
      <w:pPr>
        <w:ind w:right="-58"/>
        <w:jc w:val="both"/>
        <w:rPr>
          <w:rFonts w:asciiTheme="majorHAnsi" w:hAnsiTheme="majorHAnsi"/>
          <w:bCs/>
          <w:szCs w:val="24"/>
        </w:rPr>
      </w:pPr>
      <w:r w:rsidRPr="007F5302">
        <w:rPr>
          <w:rFonts w:asciiTheme="majorHAnsi" w:hAnsiTheme="majorHAnsi"/>
          <w:b/>
          <w:bCs/>
          <w:szCs w:val="24"/>
        </w:rPr>
        <w:t>BIBLIOGRAFIA</w:t>
      </w:r>
    </w:p>
    <w:p w:rsidR="007F5302" w:rsidRPr="007F5302" w:rsidRDefault="007F5302" w:rsidP="007F5302">
      <w:pPr>
        <w:ind w:right="-58"/>
        <w:jc w:val="both"/>
        <w:rPr>
          <w:rFonts w:asciiTheme="majorHAnsi" w:hAnsiTheme="majorHAnsi"/>
          <w:bCs/>
          <w:szCs w:val="24"/>
        </w:rPr>
      </w:pPr>
    </w:p>
    <w:p w:rsidR="007F5302" w:rsidRPr="007F5302" w:rsidRDefault="007F5302" w:rsidP="007F5302">
      <w:pPr>
        <w:pStyle w:val="Default"/>
        <w:numPr>
          <w:ilvl w:val="0"/>
          <w:numId w:val="3"/>
        </w:numPr>
        <w:ind w:left="0" w:right="-58" w:firstLine="0"/>
        <w:jc w:val="both"/>
        <w:rPr>
          <w:rFonts w:asciiTheme="majorHAnsi" w:hAnsiTheme="majorHAnsi"/>
        </w:rPr>
      </w:pPr>
      <w:r w:rsidRPr="007F5302">
        <w:rPr>
          <w:rFonts w:asciiTheme="majorHAnsi" w:hAnsiTheme="majorHAnsi" w:cs="Times New Roman"/>
          <w:color w:val="auto"/>
        </w:rPr>
        <w:t xml:space="preserve">ALTVATER, </w:t>
      </w:r>
      <w:proofErr w:type="spellStart"/>
      <w:r w:rsidRPr="007F5302">
        <w:rPr>
          <w:rFonts w:asciiTheme="majorHAnsi" w:hAnsiTheme="majorHAnsi" w:cs="Times New Roman"/>
          <w:color w:val="auto"/>
        </w:rPr>
        <w:t>Elmar</w:t>
      </w:r>
      <w:proofErr w:type="spellEnd"/>
      <w:r w:rsidRPr="007F5302">
        <w:rPr>
          <w:rFonts w:asciiTheme="majorHAnsi" w:hAnsiTheme="majorHAnsi" w:cs="Times New Roman"/>
          <w:color w:val="auto"/>
        </w:rPr>
        <w:t>. “</w:t>
      </w:r>
      <w:r w:rsidRPr="007F5302">
        <w:rPr>
          <w:rFonts w:asciiTheme="majorHAnsi" w:hAnsiTheme="majorHAnsi" w:cs="Times New Roman"/>
          <w:b/>
          <w:color w:val="auto"/>
        </w:rPr>
        <w:t>Existe um Marxismo Ecológico</w:t>
      </w:r>
      <w:r w:rsidRPr="007F5302">
        <w:rPr>
          <w:rFonts w:asciiTheme="majorHAnsi" w:hAnsiTheme="majorHAnsi" w:cs="Times New Roman"/>
          <w:color w:val="auto"/>
        </w:rPr>
        <w:t>”, in, “</w:t>
      </w:r>
      <w:r w:rsidRPr="007F5302">
        <w:rPr>
          <w:rFonts w:asciiTheme="majorHAnsi" w:hAnsiTheme="majorHAnsi" w:cs="Times New Roman"/>
          <w:b/>
        </w:rPr>
        <w:t>A teoria marxista hoje. Problemas e perspectivas”</w:t>
      </w:r>
      <w:r w:rsidRPr="007F5302">
        <w:rPr>
          <w:rFonts w:asciiTheme="majorHAnsi" w:hAnsiTheme="majorHAnsi" w:cs="Times New Roman"/>
        </w:rPr>
        <w:t>. Buenos Aires/</w:t>
      </w:r>
      <w:proofErr w:type="spellStart"/>
      <w:r w:rsidRPr="007F5302">
        <w:rPr>
          <w:rFonts w:asciiTheme="majorHAnsi" w:hAnsiTheme="majorHAnsi" w:cs="Times New Roman"/>
        </w:rPr>
        <w:t>Arg</w:t>
      </w:r>
      <w:proofErr w:type="spellEnd"/>
      <w:proofErr w:type="gramStart"/>
      <w:r w:rsidRPr="007F5302">
        <w:rPr>
          <w:rFonts w:asciiTheme="majorHAnsi" w:hAnsiTheme="majorHAnsi" w:cs="Times New Roman"/>
        </w:rPr>
        <w:t>.,</w:t>
      </w:r>
      <w:proofErr w:type="gramEnd"/>
      <w:r w:rsidRPr="007F5302">
        <w:rPr>
          <w:rFonts w:asciiTheme="majorHAnsi" w:hAnsiTheme="majorHAnsi" w:cs="Times New Roman"/>
        </w:rPr>
        <w:t xml:space="preserve"> CLACSO (</w:t>
      </w:r>
      <w:proofErr w:type="spellStart"/>
      <w:r w:rsidRPr="007F5302">
        <w:rPr>
          <w:rFonts w:asciiTheme="majorHAnsi" w:hAnsiTheme="majorHAnsi" w:cs="Times New Roman"/>
        </w:rPr>
        <w:t>Consejo</w:t>
      </w:r>
      <w:proofErr w:type="spellEnd"/>
      <w:r w:rsidRPr="007F5302">
        <w:rPr>
          <w:rFonts w:asciiTheme="majorHAnsi" w:hAnsiTheme="majorHAnsi" w:cs="Times New Roman"/>
        </w:rPr>
        <w:t xml:space="preserve"> </w:t>
      </w:r>
      <w:proofErr w:type="spellStart"/>
      <w:r w:rsidRPr="007F5302">
        <w:rPr>
          <w:rFonts w:asciiTheme="majorHAnsi" w:hAnsiTheme="majorHAnsi" w:cs="Times New Roman"/>
        </w:rPr>
        <w:lastRenderedPageBreak/>
        <w:t>Latinoamericano</w:t>
      </w:r>
      <w:proofErr w:type="spellEnd"/>
      <w:r w:rsidRPr="007F5302">
        <w:rPr>
          <w:rFonts w:asciiTheme="majorHAnsi" w:hAnsiTheme="majorHAnsi" w:cs="Times New Roman"/>
        </w:rPr>
        <w:t xml:space="preserve"> de </w:t>
      </w:r>
      <w:proofErr w:type="spellStart"/>
      <w:r w:rsidRPr="007F5302">
        <w:rPr>
          <w:rFonts w:asciiTheme="majorHAnsi" w:hAnsiTheme="majorHAnsi" w:cs="Times New Roman"/>
        </w:rPr>
        <w:t>Ciencias</w:t>
      </w:r>
      <w:proofErr w:type="spellEnd"/>
      <w:r w:rsidRPr="007F5302">
        <w:rPr>
          <w:rFonts w:asciiTheme="majorHAnsi" w:hAnsiTheme="majorHAnsi" w:cs="Times New Roman"/>
        </w:rPr>
        <w:t xml:space="preserve"> </w:t>
      </w:r>
      <w:proofErr w:type="spellStart"/>
      <w:r w:rsidRPr="007F5302">
        <w:rPr>
          <w:rFonts w:asciiTheme="majorHAnsi" w:hAnsiTheme="majorHAnsi" w:cs="Times New Roman"/>
        </w:rPr>
        <w:t>Sociales</w:t>
      </w:r>
      <w:proofErr w:type="spellEnd"/>
      <w:r w:rsidRPr="007F5302">
        <w:rPr>
          <w:rFonts w:asciiTheme="majorHAnsi" w:hAnsiTheme="majorHAnsi" w:cs="Times New Roman"/>
        </w:rPr>
        <w:t xml:space="preserve">), </w:t>
      </w:r>
      <w:r w:rsidRPr="007F5302">
        <w:rPr>
          <w:rFonts w:asciiTheme="majorHAnsi" w:hAnsiTheme="majorHAnsi"/>
          <w:b/>
        </w:rPr>
        <w:t>social, sociologia ambiental e interdisciplinaridade</w:t>
      </w:r>
      <w:r w:rsidRPr="007F5302">
        <w:rPr>
          <w:rFonts w:asciiTheme="majorHAnsi" w:hAnsiTheme="majorHAnsi"/>
        </w:rPr>
        <w:t>”, Curitiba, Editora UFPR Revista Desenvolvimento e Meio Ambiente, n. 10, p. 77-89, jul./dez. 2004.</w:t>
      </w:r>
    </w:p>
    <w:p w:rsidR="007F5302" w:rsidRPr="007F5302" w:rsidRDefault="007F5302" w:rsidP="007F5302">
      <w:pPr>
        <w:pStyle w:val="PargrafodaLista"/>
        <w:numPr>
          <w:ilvl w:val="0"/>
          <w:numId w:val="3"/>
        </w:numPr>
        <w:ind w:left="0" w:right="-58" w:firstLine="0"/>
        <w:jc w:val="both"/>
        <w:rPr>
          <w:rFonts w:asciiTheme="majorHAnsi" w:eastAsiaTheme="minorHAnsi" w:hAnsiTheme="majorHAnsi"/>
          <w:sz w:val="24"/>
          <w:szCs w:val="24"/>
          <w:lang w:val="pt-BR"/>
        </w:rPr>
      </w:pPr>
      <w:r w:rsidRPr="007F5302">
        <w:rPr>
          <w:rFonts w:asciiTheme="majorHAnsi" w:eastAsiaTheme="minorHAnsi" w:hAnsiTheme="majorHAnsi"/>
          <w:sz w:val="24"/>
          <w:szCs w:val="24"/>
          <w:lang w:val="pt-BR"/>
        </w:rPr>
        <w:t xml:space="preserve">BECK, </w:t>
      </w:r>
      <w:proofErr w:type="spellStart"/>
      <w:r w:rsidRPr="007F5302">
        <w:rPr>
          <w:rFonts w:asciiTheme="majorHAnsi" w:eastAsiaTheme="minorHAnsi" w:hAnsiTheme="majorHAnsi"/>
          <w:sz w:val="24"/>
          <w:szCs w:val="24"/>
          <w:lang w:val="pt-BR"/>
        </w:rPr>
        <w:t>Ulrick</w:t>
      </w:r>
      <w:proofErr w:type="spellEnd"/>
      <w:r w:rsidRPr="007F5302">
        <w:rPr>
          <w:rFonts w:asciiTheme="majorHAnsi" w:eastAsiaTheme="minorHAnsi" w:hAnsiTheme="majorHAnsi"/>
          <w:sz w:val="24"/>
          <w:szCs w:val="24"/>
          <w:lang w:val="pt-BR"/>
        </w:rPr>
        <w:t>. “</w:t>
      </w:r>
      <w:r w:rsidRPr="007F5302">
        <w:rPr>
          <w:rFonts w:asciiTheme="majorHAnsi" w:eastAsiaTheme="minorHAnsi" w:hAnsiTheme="majorHAnsi"/>
          <w:b/>
          <w:sz w:val="24"/>
          <w:szCs w:val="24"/>
          <w:lang w:val="pt-BR"/>
        </w:rPr>
        <w:t xml:space="preserve">Sociedade de Risco. Rumo a </w:t>
      </w:r>
      <w:proofErr w:type="gramStart"/>
      <w:r w:rsidRPr="007F5302">
        <w:rPr>
          <w:rFonts w:asciiTheme="majorHAnsi" w:eastAsiaTheme="minorHAnsi" w:hAnsiTheme="majorHAnsi"/>
          <w:b/>
          <w:sz w:val="24"/>
          <w:szCs w:val="24"/>
          <w:lang w:val="pt-BR"/>
        </w:rPr>
        <w:t>uma outra</w:t>
      </w:r>
      <w:proofErr w:type="gramEnd"/>
      <w:r w:rsidRPr="007F5302">
        <w:rPr>
          <w:rFonts w:asciiTheme="majorHAnsi" w:eastAsiaTheme="minorHAnsi" w:hAnsiTheme="majorHAnsi"/>
          <w:b/>
          <w:sz w:val="24"/>
          <w:szCs w:val="24"/>
          <w:lang w:val="pt-BR"/>
        </w:rPr>
        <w:t xml:space="preserve"> Modernidade”</w:t>
      </w:r>
      <w:r w:rsidRPr="007F5302">
        <w:rPr>
          <w:rFonts w:asciiTheme="majorHAnsi" w:eastAsiaTheme="minorHAnsi" w:hAnsiTheme="majorHAnsi"/>
          <w:sz w:val="24"/>
          <w:szCs w:val="24"/>
          <w:lang w:val="pt-BR"/>
        </w:rPr>
        <w:t>, São Paulo, Editora 34, 2010.</w:t>
      </w:r>
    </w:p>
    <w:p w:rsidR="007F5302" w:rsidRPr="007F5302" w:rsidRDefault="007F5302" w:rsidP="007F5302">
      <w:pPr>
        <w:pStyle w:val="PargrafodaLista"/>
        <w:numPr>
          <w:ilvl w:val="0"/>
          <w:numId w:val="3"/>
        </w:numPr>
        <w:ind w:left="0" w:right="-58" w:firstLine="0"/>
        <w:jc w:val="both"/>
        <w:rPr>
          <w:rFonts w:asciiTheme="majorHAnsi" w:hAnsiTheme="majorHAnsi"/>
          <w:sz w:val="24"/>
          <w:szCs w:val="24"/>
        </w:rPr>
      </w:pPr>
      <w:r w:rsidRPr="007F5302">
        <w:rPr>
          <w:rFonts w:asciiTheme="majorHAnsi" w:hAnsiTheme="majorHAnsi"/>
          <w:bCs/>
          <w:sz w:val="24"/>
          <w:szCs w:val="24"/>
        </w:rPr>
        <w:t>BELLAMY FOSTER, John. “</w:t>
      </w:r>
      <w:r w:rsidRPr="007F5302">
        <w:rPr>
          <w:rFonts w:asciiTheme="majorHAnsi" w:hAnsiTheme="majorHAnsi"/>
          <w:b/>
          <w:sz w:val="24"/>
          <w:szCs w:val="24"/>
        </w:rPr>
        <w:t>A ecologia da economia política marxista</w:t>
      </w:r>
      <w:r w:rsidRPr="007F5302">
        <w:rPr>
          <w:rFonts w:asciiTheme="majorHAnsi" w:hAnsiTheme="majorHAnsi"/>
          <w:sz w:val="24"/>
          <w:szCs w:val="24"/>
        </w:rPr>
        <w:t xml:space="preserve">”. São Paulo, Revista </w:t>
      </w:r>
      <w:r w:rsidRPr="007F5302">
        <w:rPr>
          <w:rFonts w:asciiTheme="majorHAnsi" w:hAnsiTheme="majorHAnsi"/>
          <w:iCs/>
          <w:sz w:val="24"/>
          <w:szCs w:val="24"/>
        </w:rPr>
        <w:t>Lutas Sociais</w:t>
      </w:r>
      <w:r w:rsidRPr="007F5302">
        <w:rPr>
          <w:rFonts w:asciiTheme="majorHAnsi" w:hAnsiTheme="majorHAnsi"/>
          <w:sz w:val="24"/>
          <w:szCs w:val="24"/>
        </w:rPr>
        <w:t>, n.28, p.87-104, 1o sem. 2012.</w:t>
      </w:r>
    </w:p>
    <w:p w:rsidR="007F5302" w:rsidRPr="007F5302" w:rsidRDefault="007F5302" w:rsidP="007F5302">
      <w:pPr>
        <w:adjustRightInd w:val="0"/>
        <w:ind w:right="-58"/>
        <w:rPr>
          <w:rFonts w:asciiTheme="majorHAnsi" w:hAnsiTheme="majorHAnsi"/>
          <w:b/>
          <w:szCs w:val="24"/>
        </w:rPr>
      </w:pPr>
      <w:r w:rsidRPr="007F5302">
        <w:rPr>
          <w:rFonts w:asciiTheme="majorHAnsi" w:hAnsiTheme="majorHAnsi"/>
          <w:bCs/>
          <w:szCs w:val="24"/>
        </w:rPr>
        <w:t xml:space="preserve">4.   COSTA FERREIRA, Leila </w:t>
      </w:r>
      <w:proofErr w:type="spellStart"/>
      <w:proofErr w:type="gramStart"/>
      <w:r w:rsidRPr="007F5302">
        <w:rPr>
          <w:rFonts w:asciiTheme="majorHAnsi" w:hAnsiTheme="majorHAnsi"/>
          <w:bCs/>
          <w:szCs w:val="24"/>
        </w:rPr>
        <w:t>da.</w:t>
      </w:r>
      <w:proofErr w:type="spellEnd"/>
      <w:proofErr w:type="gramEnd"/>
      <w:r w:rsidRPr="007F5302">
        <w:rPr>
          <w:rFonts w:asciiTheme="majorHAnsi" w:hAnsiTheme="majorHAnsi"/>
          <w:bCs/>
          <w:szCs w:val="24"/>
        </w:rPr>
        <w:t xml:space="preserve"> “</w:t>
      </w:r>
      <w:r w:rsidRPr="007F5302">
        <w:rPr>
          <w:rFonts w:asciiTheme="majorHAnsi" w:hAnsiTheme="majorHAnsi"/>
          <w:b/>
          <w:szCs w:val="24"/>
        </w:rPr>
        <w:t>Ideias para uma sociologia da questão ambiental − teoria</w:t>
      </w:r>
    </w:p>
    <w:p w:rsidR="007F5302" w:rsidRPr="007F5302" w:rsidRDefault="007F5302" w:rsidP="007F5302">
      <w:pPr>
        <w:ind w:right="-58"/>
        <w:jc w:val="both"/>
        <w:rPr>
          <w:rFonts w:asciiTheme="majorHAnsi" w:hAnsiTheme="majorHAnsi"/>
          <w:bCs/>
          <w:szCs w:val="24"/>
        </w:rPr>
      </w:pPr>
      <w:r w:rsidRPr="007F5302">
        <w:rPr>
          <w:rFonts w:asciiTheme="majorHAnsi" w:hAnsiTheme="majorHAnsi"/>
          <w:bCs/>
          <w:szCs w:val="24"/>
        </w:rPr>
        <w:t>5.   DIEGUES, Antônio Carlos. “</w:t>
      </w:r>
      <w:r w:rsidRPr="007F5302">
        <w:rPr>
          <w:rFonts w:asciiTheme="majorHAnsi" w:hAnsiTheme="majorHAnsi"/>
          <w:b/>
          <w:bCs/>
          <w:szCs w:val="24"/>
        </w:rPr>
        <w:t>O Mito Moderno da Natureza Intocada</w:t>
      </w:r>
      <w:r w:rsidRPr="007F5302">
        <w:rPr>
          <w:rFonts w:asciiTheme="majorHAnsi" w:hAnsiTheme="majorHAnsi"/>
          <w:bCs/>
          <w:szCs w:val="24"/>
        </w:rPr>
        <w:t>”, São Paulo, Ed.</w:t>
      </w:r>
      <w:proofErr w:type="gramStart"/>
      <w:r w:rsidRPr="007F5302">
        <w:rPr>
          <w:rFonts w:asciiTheme="majorHAnsi" w:hAnsiTheme="majorHAnsi"/>
          <w:bCs/>
          <w:szCs w:val="24"/>
        </w:rPr>
        <w:t xml:space="preserve">    </w:t>
      </w:r>
      <w:proofErr w:type="gramEnd"/>
      <w:r w:rsidRPr="007F5302">
        <w:rPr>
          <w:rFonts w:asciiTheme="majorHAnsi" w:hAnsiTheme="majorHAnsi"/>
          <w:bCs/>
          <w:szCs w:val="24"/>
        </w:rPr>
        <w:t>Hucitec, 3 Edição, 2001, Caps. 1-6.</w:t>
      </w:r>
    </w:p>
    <w:p w:rsidR="007F5302" w:rsidRPr="007F5302" w:rsidRDefault="007F5302" w:rsidP="007F5302">
      <w:pPr>
        <w:adjustRightInd w:val="0"/>
        <w:ind w:right="-58"/>
        <w:jc w:val="both"/>
        <w:rPr>
          <w:rFonts w:asciiTheme="majorHAnsi" w:eastAsia="Calibri" w:hAnsiTheme="majorHAnsi"/>
          <w:szCs w:val="24"/>
        </w:rPr>
      </w:pPr>
      <w:r w:rsidRPr="007F5302">
        <w:rPr>
          <w:rFonts w:asciiTheme="majorHAnsi" w:eastAsia="Calibri" w:hAnsiTheme="majorHAnsi"/>
          <w:szCs w:val="24"/>
        </w:rPr>
        <w:t>6.  GIDDENS, Anthony. “</w:t>
      </w:r>
      <w:r w:rsidRPr="007F5302">
        <w:rPr>
          <w:rFonts w:asciiTheme="majorHAnsi" w:eastAsia="Calibri" w:hAnsiTheme="majorHAnsi"/>
          <w:b/>
          <w:szCs w:val="24"/>
        </w:rPr>
        <w:t>A Política da Mudança Climática</w:t>
      </w:r>
      <w:r w:rsidRPr="007F5302">
        <w:rPr>
          <w:rFonts w:asciiTheme="majorHAnsi" w:eastAsia="Calibri" w:hAnsiTheme="majorHAnsi"/>
          <w:szCs w:val="24"/>
        </w:rPr>
        <w:t>”. Rio de Janeiro, Zahar, 2010.</w:t>
      </w:r>
    </w:p>
    <w:p w:rsidR="007F5302" w:rsidRPr="007F5302" w:rsidRDefault="007F5302" w:rsidP="007F5302">
      <w:pPr>
        <w:ind w:right="-58"/>
        <w:jc w:val="both"/>
        <w:rPr>
          <w:rFonts w:asciiTheme="majorHAnsi" w:hAnsiTheme="majorHAnsi"/>
          <w:szCs w:val="24"/>
        </w:rPr>
      </w:pPr>
      <w:r w:rsidRPr="007F5302">
        <w:rPr>
          <w:rFonts w:asciiTheme="majorHAnsi" w:hAnsiTheme="majorHAnsi"/>
          <w:szCs w:val="24"/>
        </w:rPr>
        <w:t>7.   HERCULANO, Selene. “</w:t>
      </w:r>
      <w:r w:rsidRPr="007F5302">
        <w:rPr>
          <w:rFonts w:asciiTheme="majorHAnsi" w:hAnsiTheme="majorHAnsi"/>
          <w:b/>
          <w:szCs w:val="24"/>
        </w:rPr>
        <w:t>Classe e Política na Sociedade de Risco</w:t>
      </w:r>
      <w:r w:rsidRPr="007F5302">
        <w:rPr>
          <w:rFonts w:asciiTheme="majorHAnsi" w:hAnsiTheme="majorHAnsi"/>
          <w:szCs w:val="24"/>
        </w:rPr>
        <w:t>”. Rio de Janeiro, Revista</w:t>
      </w:r>
      <w:proofErr w:type="gramStart"/>
      <w:r w:rsidRPr="007F5302">
        <w:rPr>
          <w:rFonts w:asciiTheme="majorHAnsi" w:hAnsiTheme="majorHAnsi"/>
          <w:szCs w:val="24"/>
        </w:rPr>
        <w:t xml:space="preserve">   </w:t>
      </w:r>
      <w:proofErr w:type="spellStart"/>
      <w:proofErr w:type="gramEnd"/>
      <w:r w:rsidRPr="007F5302">
        <w:rPr>
          <w:rFonts w:asciiTheme="majorHAnsi" w:hAnsiTheme="majorHAnsi"/>
          <w:szCs w:val="24"/>
        </w:rPr>
        <w:t>Questio</w:t>
      </w:r>
      <w:proofErr w:type="spellEnd"/>
      <w:r w:rsidRPr="007F5302">
        <w:rPr>
          <w:rFonts w:asciiTheme="majorHAnsi" w:hAnsiTheme="majorHAnsi"/>
          <w:szCs w:val="24"/>
        </w:rPr>
        <w:t xml:space="preserve"> </w:t>
      </w:r>
      <w:proofErr w:type="spellStart"/>
      <w:r w:rsidRPr="007F5302">
        <w:rPr>
          <w:rFonts w:asciiTheme="majorHAnsi" w:hAnsiTheme="majorHAnsi"/>
          <w:szCs w:val="24"/>
        </w:rPr>
        <w:t>Iuris</w:t>
      </w:r>
      <w:proofErr w:type="spellEnd"/>
      <w:r w:rsidRPr="007F5302">
        <w:rPr>
          <w:rFonts w:asciiTheme="majorHAnsi" w:hAnsiTheme="majorHAnsi"/>
          <w:szCs w:val="24"/>
        </w:rPr>
        <w:t xml:space="preserve">, 2015. </w:t>
      </w:r>
    </w:p>
    <w:p w:rsidR="007F5302" w:rsidRPr="007F5302" w:rsidRDefault="007F5302" w:rsidP="007F5302">
      <w:pPr>
        <w:adjustRightInd w:val="0"/>
        <w:ind w:right="-58"/>
        <w:jc w:val="both"/>
        <w:rPr>
          <w:rFonts w:asciiTheme="majorHAnsi" w:eastAsia="Calibri" w:hAnsiTheme="majorHAnsi"/>
          <w:szCs w:val="24"/>
        </w:rPr>
      </w:pPr>
      <w:r w:rsidRPr="007F5302">
        <w:rPr>
          <w:rFonts w:asciiTheme="majorHAnsi" w:eastAsia="Calibri" w:hAnsiTheme="majorHAnsi"/>
          <w:szCs w:val="24"/>
        </w:rPr>
        <w:t>8. LOWY, Michael. “</w:t>
      </w:r>
      <w:r w:rsidRPr="007F5302">
        <w:rPr>
          <w:rFonts w:asciiTheme="majorHAnsi" w:eastAsia="Calibri" w:hAnsiTheme="majorHAnsi"/>
          <w:b/>
          <w:szCs w:val="24"/>
        </w:rPr>
        <w:t xml:space="preserve">O Que é o </w:t>
      </w:r>
      <w:proofErr w:type="spellStart"/>
      <w:r w:rsidRPr="007F5302">
        <w:rPr>
          <w:rFonts w:asciiTheme="majorHAnsi" w:eastAsia="Calibri" w:hAnsiTheme="majorHAnsi"/>
          <w:b/>
          <w:szCs w:val="24"/>
        </w:rPr>
        <w:t>Ecossocialismo</w:t>
      </w:r>
      <w:proofErr w:type="spellEnd"/>
      <w:r w:rsidRPr="007F5302">
        <w:rPr>
          <w:rFonts w:asciiTheme="majorHAnsi" w:eastAsia="Calibri" w:hAnsiTheme="majorHAnsi"/>
          <w:szCs w:val="24"/>
        </w:rPr>
        <w:t>”, São Paulo, Cortez Editora, 2 edição, 2014.</w:t>
      </w:r>
    </w:p>
    <w:p w:rsidR="007F5302" w:rsidRPr="007F5302" w:rsidRDefault="007F5302" w:rsidP="007F5302">
      <w:pPr>
        <w:adjustRightInd w:val="0"/>
        <w:ind w:right="-58"/>
        <w:jc w:val="both"/>
        <w:rPr>
          <w:rFonts w:asciiTheme="majorHAnsi" w:eastAsia="Calibri" w:hAnsiTheme="majorHAnsi"/>
          <w:szCs w:val="24"/>
        </w:rPr>
      </w:pPr>
      <w:r w:rsidRPr="007F5302">
        <w:rPr>
          <w:rFonts w:asciiTheme="majorHAnsi" w:eastAsia="Calibri" w:hAnsiTheme="majorHAnsi"/>
          <w:szCs w:val="24"/>
        </w:rPr>
        <w:t>9. MARQUES, Luiz. “</w:t>
      </w:r>
      <w:r w:rsidRPr="007F5302">
        <w:rPr>
          <w:rFonts w:asciiTheme="majorHAnsi" w:eastAsia="Calibri" w:hAnsiTheme="majorHAnsi"/>
          <w:b/>
          <w:szCs w:val="24"/>
        </w:rPr>
        <w:t>Capitalismo e Colapso Ambiental</w:t>
      </w:r>
      <w:r w:rsidRPr="007F5302">
        <w:rPr>
          <w:rFonts w:asciiTheme="majorHAnsi" w:eastAsia="Calibri" w:hAnsiTheme="majorHAnsi"/>
          <w:szCs w:val="24"/>
        </w:rPr>
        <w:t xml:space="preserve">”, Campinas, Editora UNICAMP, </w:t>
      </w:r>
    </w:p>
    <w:p w:rsidR="007F5302" w:rsidRPr="007F5302" w:rsidRDefault="007F5302" w:rsidP="007F5302">
      <w:pPr>
        <w:adjustRightInd w:val="0"/>
        <w:ind w:right="-58"/>
        <w:jc w:val="both"/>
        <w:rPr>
          <w:rFonts w:asciiTheme="majorHAnsi" w:eastAsia="Calibri" w:hAnsiTheme="majorHAnsi"/>
          <w:szCs w:val="24"/>
        </w:rPr>
      </w:pPr>
      <w:r w:rsidRPr="007F5302">
        <w:rPr>
          <w:rFonts w:asciiTheme="majorHAnsi" w:eastAsia="Calibri" w:hAnsiTheme="majorHAnsi"/>
          <w:szCs w:val="24"/>
        </w:rPr>
        <w:t xml:space="preserve">     2015.</w:t>
      </w:r>
    </w:p>
    <w:p w:rsidR="007F5302" w:rsidRPr="007F5302" w:rsidRDefault="007F5302" w:rsidP="007F5302">
      <w:pPr>
        <w:ind w:right="-58"/>
        <w:jc w:val="both"/>
        <w:rPr>
          <w:rFonts w:asciiTheme="majorHAnsi" w:hAnsiTheme="majorHAnsi"/>
          <w:szCs w:val="24"/>
        </w:rPr>
      </w:pPr>
      <w:r w:rsidRPr="007F5302">
        <w:rPr>
          <w:rFonts w:asciiTheme="majorHAnsi" w:hAnsiTheme="majorHAnsi"/>
          <w:szCs w:val="24"/>
        </w:rPr>
        <w:t xml:space="preserve">10. </w:t>
      </w:r>
      <w:r w:rsidRPr="007F5302">
        <w:rPr>
          <w:rFonts w:asciiTheme="majorHAnsi" w:hAnsiTheme="majorHAnsi"/>
          <w:bCs/>
          <w:szCs w:val="24"/>
        </w:rPr>
        <w:t>MARX, Karl. “</w:t>
      </w:r>
      <w:r w:rsidRPr="007F5302">
        <w:rPr>
          <w:rFonts w:asciiTheme="majorHAnsi" w:hAnsiTheme="majorHAnsi"/>
          <w:b/>
          <w:bCs/>
          <w:szCs w:val="24"/>
        </w:rPr>
        <w:t>A Assim Chamada Acumulação Primitiva</w:t>
      </w:r>
      <w:r w:rsidRPr="007F5302">
        <w:rPr>
          <w:rFonts w:asciiTheme="majorHAnsi" w:hAnsiTheme="majorHAnsi"/>
          <w:bCs/>
          <w:szCs w:val="24"/>
        </w:rPr>
        <w:t>”, in, “</w:t>
      </w:r>
      <w:r w:rsidRPr="007F5302">
        <w:rPr>
          <w:rFonts w:asciiTheme="majorHAnsi" w:hAnsiTheme="majorHAnsi"/>
          <w:b/>
          <w:bCs/>
          <w:szCs w:val="24"/>
        </w:rPr>
        <w:t>O Capital</w:t>
      </w:r>
      <w:r w:rsidRPr="007F5302">
        <w:rPr>
          <w:rFonts w:asciiTheme="majorHAnsi" w:hAnsiTheme="majorHAnsi"/>
          <w:bCs/>
          <w:szCs w:val="24"/>
        </w:rPr>
        <w:t xml:space="preserve">”, Vol. 1, Cap. 24. </w:t>
      </w:r>
      <w:r w:rsidRPr="007F5302">
        <w:rPr>
          <w:rFonts w:asciiTheme="majorHAnsi" w:hAnsiTheme="majorHAnsi"/>
          <w:szCs w:val="24"/>
        </w:rPr>
        <w:t xml:space="preserve"> </w:t>
      </w:r>
      <w:r w:rsidRPr="007F5302">
        <w:rPr>
          <w:rFonts w:asciiTheme="majorHAnsi" w:hAnsiTheme="majorHAnsi"/>
          <w:bCs/>
          <w:szCs w:val="24"/>
        </w:rPr>
        <w:t xml:space="preserve">São Paulo, Editorial </w:t>
      </w:r>
      <w:proofErr w:type="spellStart"/>
      <w:r w:rsidRPr="007F5302">
        <w:rPr>
          <w:rFonts w:asciiTheme="majorHAnsi" w:hAnsiTheme="majorHAnsi"/>
          <w:bCs/>
          <w:szCs w:val="24"/>
        </w:rPr>
        <w:t>Boitempo</w:t>
      </w:r>
      <w:proofErr w:type="spellEnd"/>
      <w:r w:rsidRPr="007F5302">
        <w:rPr>
          <w:rFonts w:asciiTheme="majorHAnsi" w:hAnsiTheme="majorHAnsi"/>
          <w:bCs/>
          <w:szCs w:val="24"/>
        </w:rPr>
        <w:t>, 2013.</w:t>
      </w:r>
    </w:p>
    <w:p w:rsidR="007F5302" w:rsidRPr="007F5302" w:rsidRDefault="007F5302" w:rsidP="007F5302">
      <w:pPr>
        <w:ind w:right="-58"/>
        <w:jc w:val="both"/>
        <w:rPr>
          <w:rFonts w:asciiTheme="majorHAnsi" w:hAnsiTheme="majorHAnsi"/>
          <w:bCs/>
          <w:szCs w:val="24"/>
        </w:rPr>
      </w:pPr>
      <w:r w:rsidRPr="007F5302">
        <w:rPr>
          <w:rFonts w:asciiTheme="majorHAnsi" w:hAnsiTheme="majorHAnsi"/>
          <w:szCs w:val="24"/>
        </w:rPr>
        <w:t xml:space="preserve">11. </w:t>
      </w:r>
      <w:r w:rsidRPr="007F5302">
        <w:rPr>
          <w:rFonts w:asciiTheme="majorHAnsi" w:hAnsiTheme="majorHAnsi"/>
          <w:bCs/>
          <w:szCs w:val="24"/>
        </w:rPr>
        <w:t>MIRANDA, Napoleão e FILHO, Wilson Madeira. “</w:t>
      </w:r>
      <w:r w:rsidRPr="007F5302">
        <w:rPr>
          <w:rFonts w:asciiTheme="majorHAnsi" w:hAnsiTheme="majorHAnsi"/>
          <w:b/>
          <w:bCs/>
          <w:szCs w:val="24"/>
        </w:rPr>
        <w:t>Desenvolvimento Insustentável</w:t>
      </w:r>
      <w:r w:rsidRPr="007F5302">
        <w:rPr>
          <w:rFonts w:asciiTheme="majorHAnsi" w:hAnsiTheme="majorHAnsi"/>
          <w:bCs/>
          <w:szCs w:val="24"/>
        </w:rPr>
        <w:t>”, Rio de Janeiro, Ed. Autografia, 2020.</w:t>
      </w:r>
    </w:p>
    <w:p w:rsidR="007F5302" w:rsidRPr="007F5302" w:rsidRDefault="007F5302" w:rsidP="007F5302">
      <w:pPr>
        <w:ind w:right="-58"/>
        <w:jc w:val="both"/>
        <w:rPr>
          <w:rFonts w:asciiTheme="majorHAnsi" w:hAnsiTheme="majorHAnsi"/>
          <w:b/>
          <w:bCs/>
          <w:szCs w:val="24"/>
        </w:rPr>
      </w:pPr>
      <w:r w:rsidRPr="007F5302">
        <w:rPr>
          <w:rFonts w:asciiTheme="majorHAnsi" w:hAnsiTheme="majorHAnsi"/>
          <w:bCs/>
          <w:szCs w:val="24"/>
        </w:rPr>
        <w:t xml:space="preserve">12. OLIVEIRA, </w:t>
      </w:r>
      <w:proofErr w:type="spellStart"/>
      <w:r w:rsidRPr="007F5302">
        <w:rPr>
          <w:rFonts w:asciiTheme="majorHAnsi" w:hAnsiTheme="majorHAnsi"/>
          <w:bCs/>
          <w:szCs w:val="24"/>
        </w:rPr>
        <w:t>Válter</w:t>
      </w:r>
      <w:proofErr w:type="spellEnd"/>
      <w:r w:rsidRPr="007F5302">
        <w:rPr>
          <w:rFonts w:asciiTheme="majorHAnsi" w:hAnsiTheme="majorHAnsi"/>
          <w:bCs/>
          <w:szCs w:val="24"/>
        </w:rPr>
        <w:t xml:space="preserve"> Lucio, RIBEIRO, Ana M. Motta, e LOBÃO, Ronaldo. </w:t>
      </w:r>
      <w:proofErr w:type="gramStart"/>
      <w:r w:rsidRPr="007F5302">
        <w:rPr>
          <w:rFonts w:asciiTheme="majorHAnsi" w:hAnsiTheme="majorHAnsi"/>
          <w:bCs/>
          <w:szCs w:val="24"/>
        </w:rPr>
        <w:t>“</w:t>
      </w:r>
      <w:r w:rsidRPr="007F5302">
        <w:rPr>
          <w:rFonts w:asciiTheme="majorHAnsi" w:hAnsiTheme="majorHAnsi"/>
          <w:b/>
          <w:bCs/>
          <w:szCs w:val="24"/>
        </w:rPr>
        <w:t xml:space="preserve">O Brasil que </w:t>
      </w:r>
    </w:p>
    <w:p w:rsidR="007F5302" w:rsidRPr="007F5302" w:rsidRDefault="007F5302" w:rsidP="007F5302">
      <w:pPr>
        <w:ind w:right="-58"/>
        <w:jc w:val="both"/>
        <w:rPr>
          <w:rFonts w:asciiTheme="majorHAnsi" w:hAnsiTheme="majorHAnsi"/>
          <w:bCs/>
          <w:szCs w:val="24"/>
        </w:rPr>
      </w:pPr>
      <w:proofErr w:type="gramEnd"/>
      <w:r w:rsidRPr="007F5302">
        <w:rPr>
          <w:rFonts w:asciiTheme="majorHAnsi" w:hAnsiTheme="majorHAnsi"/>
          <w:bCs/>
          <w:szCs w:val="24"/>
        </w:rPr>
        <w:t xml:space="preserve">      </w:t>
      </w:r>
      <w:proofErr w:type="gramStart"/>
      <w:r w:rsidRPr="007F5302">
        <w:rPr>
          <w:rFonts w:asciiTheme="majorHAnsi" w:hAnsiTheme="majorHAnsi"/>
          <w:b/>
          <w:bCs/>
          <w:szCs w:val="24"/>
        </w:rPr>
        <w:t>arde</w:t>
      </w:r>
      <w:proofErr w:type="gramEnd"/>
      <w:r w:rsidRPr="007F5302">
        <w:rPr>
          <w:rFonts w:asciiTheme="majorHAnsi" w:hAnsiTheme="majorHAnsi"/>
          <w:b/>
          <w:bCs/>
          <w:szCs w:val="24"/>
        </w:rPr>
        <w:t xml:space="preserve"> e a Boiada que passa”</w:t>
      </w:r>
      <w:r w:rsidRPr="007F5302">
        <w:rPr>
          <w:rFonts w:asciiTheme="majorHAnsi" w:hAnsiTheme="majorHAnsi"/>
          <w:bCs/>
          <w:szCs w:val="24"/>
        </w:rPr>
        <w:t xml:space="preserve">, Rio de Janeiro, Ed. Autografia, 2020. </w:t>
      </w:r>
    </w:p>
    <w:p w:rsidR="007F5302" w:rsidRPr="007F5302" w:rsidRDefault="007F5302" w:rsidP="007F5302">
      <w:pPr>
        <w:adjustRightInd w:val="0"/>
        <w:ind w:right="-58"/>
        <w:jc w:val="both"/>
        <w:rPr>
          <w:rFonts w:asciiTheme="majorHAnsi" w:eastAsia="Calibri" w:hAnsiTheme="majorHAnsi"/>
          <w:b/>
          <w:szCs w:val="24"/>
        </w:rPr>
      </w:pPr>
      <w:r w:rsidRPr="007F5302">
        <w:rPr>
          <w:rFonts w:asciiTheme="majorHAnsi" w:eastAsia="Calibri" w:hAnsiTheme="majorHAnsi"/>
          <w:szCs w:val="24"/>
        </w:rPr>
        <w:t>13. TAVOLARO, Sergio B. F. “</w:t>
      </w:r>
      <w:r w:rsidRPr="007F5302">
        <w:rPr>
          <w:rFonts w:asciiTheme="majorHAnsi" w:eastAsia="Calibri" w:hAnsiTheme="majorHAnsi"/>
          <w:b/>
          <w:szCs w:val="24"/>
        </w:rPr>
        <w:t xml:space="preserve">Sociabilidade e Construção de Identidade </w:t>
      </w:r>
      <w:proofErr w:type="gramStart"/>
      <w:r w:rsidRPr="007F5302">
        <w:rPr>
          <w:rFonts w:asciiTheme="majorHAnsi" w:eastAsia="Calibri" w:hAnsiTheme="majorHAnsi"/>
          <w:b/>
          <w:szCs w:val="24"/>
        </w:rPr>
        <w:t>entre</w:t>
      </w:r>
      <w:proofErr w:type="gramEnd"/>
      <w:r w:rsidRPr="007F5302">
        <w:rPr>
          <w:rFonts w:asciiTheme="majorHAnsi" w:eastAsia="Calibri" w:hAnsiTheme="majorHAnsi"/>
          <w:b/>
          <w:szCs w:val="24"/>
        </w:rPr>
        <w:t xml:space="preserve"> </w:t>
      </w:r>
    </w:p>
    <w:p w:rsidR="007F5302" w:rsidRPr="007F5302" w:rsidRDefault="007F5302" w:rsidP="007F5302">
      <w:pPr>
        <w:adjustRightInd w:val="0"/>
        <w:ind w:right="-58"/>
        <w:jc w:val="both"/>
        <w:rPr>
          <w:rFonts w:asciiTheme="majorHAnsi" w:eastAsia="Calibri" w:hAnsiTheme="majorHAnsi"/>
          <w:szCs w:val="24"/>
        </w:rPr>
      </w:pPr>
      <w:r w:rsidRPr="007F5302">
        <w:rPr>
          <w:rFonts w:asciiTheme="majorHAnsi" w:eastAsia="Calibri" w:hAnsiTheme="majorHAnsi"/>
          <w:szCs w:val="24"/>
        </w:rPr>
        <w:t xml:space="preserve">      </w:t>
      </w:r>
      <w:proofErr w:type="gramStart"/>
      <w:r w:rsidRPr="007F5302">
        <w:rPr>
          <w:rFonts w:asciiTheme="majorHAnsi" w:eastAsia="Calibri" w:hAnsiTheme="majorHAnsi"/>
          <w:b/>
          <w:szCs w:val="24"/>
        </w:rPr>
        <w:t xml:space="preserve">Antropocêntricos e </w:t>
      </w:r>
      <w:proofErr w:type="spellStart"/>
      <w:r w:rsidRPr="007F5302">
        <w:rPr>
          <w:rFonts w:asciiTheme="majorHAnsi" w:eastAsia="Calibri" w:hAnsiTheme="majorHAnsi"/>
          <w:b/>
          <w:szCs w:val="24"/>
        </w:rPr>
        <w:t>Ecocêntricos</w:t>
      </w:r>
      <w:proofErr w:type="spellEnd"/>
      <w:r w:rsidRPr="007F5302">
        <w:rPr>
          <w:rFonts w:asciiTheme="majorHAnsi" w:eastAsia="Calibri" w:hAnsiTheme="majorHAnsi"/>
          <w:b/>
          <w:szCs w:val="24"/>
        </w:rPr>
        <w:t>”</w:t>
      </w:r>
      <w:proofErr w:type="gramEnd"/>
      <w:r w:rsidRPr="007F5302">
        <w:rPr>
          <w:rFonts w:asciiTheme="majorHAnsi" w:eastAsia="Calibri" w:hAnsiTheme="majorHAnsi"/>
          <w:b/>
          <w:szCs w:val="24"/>
        </w:rPr>
        <w:t>, in, “</w:t>
      </w:r>
      <w:r w:rsidRPr="007F5302">
        <w:rPr>
          <w:rFonts w:asciiTheme="majorHAnsi" w:eastAsia="Calibri" w:hAnsiTheme="majorHAnsi"/>
          <w:szCs w:val="24"/>
        </w:rPr>
        <w:t xml:space="preserve">Revista Ambiente e Sociedade, UNICAMP,Ano </w:t>
      </w:r>
      <w:r w:rsidRPr="007F5302">
        <w:rPr>
          <w:rFonts w:asciiTheme="majorHAnsi" w:eastAsia="Calibri" w:hAnsiTheme="majorHAnsi"/>
          <w:b/>
          <w:szCs w:val="24"/>
        </w:rPr>
        <w:t xml:space="preserve"> </w:t>
      </w:r>
      <w:r w:rsidRPr="007F5302">
        <w:rPr>
          <w:rFonts w:asciiTheme="majorHAnsi" w:eastAsia="Calibri" w:hAnsiTheme="majorHAnsi"/>
          <w:szCs w:val="24"/>
        </w:rPr>
        <w:t>III, Vol. 67, 2000.</w:t>
      </w:r>
    </w:p>
    <w:p w:rsidR="007F5302" w:rsidRPr="007F5302" w:rsidRDefault="007F5302" w:rsidP="007F5302">
      <w:pPr>
        <w:adjustRightInd w:val="0"/>
        <w:ind w:right="-58"/>
        <w:jc w:val="both"/>
        <w:rPr>
          <w:rFonts w:asciiTheme="majorHAnsi" w:hAnsiTheme="majorHAnsi"/>
          <w:bCs/>
          <w:szCs w:val="24"/>
        </w:rPr>
      </w:pPr>
      <w:r w:rsidRPr="007F5302">
        <w:rPr>
          <w:rFonts w:asciiTheme="majorHAnsi" w:hAnsiTheme="majorHAnsi"/>
          <w:szCs w:val="24"/>
        </w:rPr>
        <w:t xml:space="preserve"> </w:t>
      </w:r>
    </w:p>
    <w:p w:rsidR="007F5302" w:rsidRPr="007F5302" w:rsidRDefault="007F5302" w:rsidP="007F5302">
      <w:pPr>
        <w:pStyle w:val="Default"/>
        <w:ind w:right="-58"/>
        <w:rPr>
          <w:rFonts w:asciiTheme="majorHAnsi" w:hAnsiTheme="majorHAnsi"/>
        </w:rPr>
      </w:pPr>
      <w:r w:rsidRPr="007F5302">
        <w:rPr>
          <w:rFonts w:asciiTheme="majorHAnsi" w:hAnsiTheme="majorHAnsi" w:cstheme="minorBidi"/>
          <w:i/>
          <w:iCs/>
          <w:color w:val="auto"/>
        </w:rPr>
        <w:t xml:space="preserve">              </w:t>
      </w:r>
    </w:p>
    <w:p w:rsidR="007F5302" w:rsidRPr="007F5302" w:rsidRDefault="007F5302" w:rsidP="007F5302">
      <w:pPr>
        <w:adjustRightInd w:val="0"/>
        <w:ind w:right="-58"/>
        <w:jc w:val="both"/>
        <w:rPr>
          <w:rFonts w:asciiTheme="majorHAnsi" w:eastAsia="Calibri" w:hAnsiTheme="majorHAnsi"/>
          <w:b/>
          <w:szCs w:val="24"/>
        </w:rPr>
      </w:pPr>
      <w:r w:rsidRPr="007F5302">
        <w:rPr>
          <w:rFonts w:asciiTheme="majorHAnsi" w:eastAsia="Calibri" w:hAnsiTheme="majorHAnsi"/>
          <w:b/>
          <w:szCs w:val="24"/>
        </w:rPr>
        <w:t>BIBLIOGRAFIA COMPLEMENTAR</w:t>
      </w:r>
    </w:p>
    <w:p w:rsidR="007F5302" w:rsidRPr="007F5302" w:rsidRDefault="007F5302" w:rsidP="007F5302">
      <w:pPr>
        <w:adjustRightInd w:val="0"/>
        <w:ind w:right="-58"/>
        <w:jc w:val="both"/>
        <w:rPr>
          <w:rFonts w:asciiTheme="majorHAnsi" w:eastAsia="Calibri" w:hAnsiTheme="majorHAnsi"/>
          <w:b/>
          <w:szCs w:val="24"/>
        </w:rPr>
      </w:pPr>
    </w:p>
    <w:p w:rsidR="007F5302" w:rsidRPr="007F5302" w:rsidRDefault="007F5302" w:rsidP="007F5302">
      <w:pPr>
        <w:pStyle w:val="PargrafodaLista"/>
        <w:numPr>
          <w:ilvl w:val="0"/>
          <w:numId w:val="2"/>
        </w:numPr>
        <w:adjustRightInd w:val="0"/>
        <w:ind w:left="0" w:right="-58" w:firstLine="0"/>
        <w:jc w:val="both"/>
        <w:rPr>
          <w:rFonts w:asciiTheme="majorHAnsi" w:eastAsia="Calibri" w:hAnsiTheme="majorHAnsi"/>
          <w:sz w:val="24"/>
          <w:szCs w:val="24"/>
          <w:lang w:val="pt-BR"/>
        </w:rPr>
      </w:pPr>
      <w:r w:rsidRPr="007F5302">
        <w:rPr>
          <w:rFonts w:asciiTheme="majorHAnsi" w:eastAsia="Calibri" w:hAnsiTheme="majorHAnsi"/>
          <w:sz w:val="24"/>
          <w:szCs w:val="24"/>
          <w:lang w:val="pt-BR"/>
        </w:rPr>
        <w:t>BORELLI, Elizabeth. “</w:t>
      </w:r>
      <w:r w:rsidRPr="007F5302">
        <w:rPr>
          <w:rFonts w:asciiTheme="majorHAnsi" w:eastAsia="Calibri" w:hAnsiTheme="majorHAnsi"/>
          <w:b/>
          <w:sz w:val="24"/>
          <w:szCs w:val="24"/>
          <w:lang w:val="pt-BR"/>
        </w:rPr>
        <w:t>Urbanização e Qualidade Ambiental: O Processo de Produção do Espaço na Costa Brasileira</w:t>
      </w:r>
      <w:r w:rsidRPr="007F5302">
        <w:rPr>
          <w:rFonts w:asciiTheme="majorHAnsi" w:eastAsia="Calibri" w:hAnsiTheme="majorHAnsi"/>
          <w:sz w:val="24"/>
          <w:szCs w:val="24"/>
          <w:lang w:val="pt-BR"/>
        </w:rPr>
        <w:t xml:space="preserve">”, Santa Catarina, Revista </w:t>
      </w:r>
      <w:proofErr w:type="spellStart"/>
      <w:proofErr w:type="gramStart"/>
      <w:r w:rsidRPr="007F5302">
        <w:rPr>
          <w:rFonts w:asciiTheme="majorHAnsi" w:eastAsia="Calibri" w:hAnsiTheme="majorHAnsi"/>
          <w:sz w:val="24"/>
          <w:szCs w:val="24"/>
          <w:lang w:val="pt-BR"/>
        </w:rPr>
        <w:t>INTERThesis</w:t>
      </w:r>
      <w:proofErr w:type="spellEnd"/>
      <w:proofErr w:type="gramEnd"/>
      <w:r w:rsidRPr="007F5302">
        <w:rPr>
          <w:rFonts w:asciiTheme="majorHAnsi" w:eastAsia="Calibri" w:hAnsiTheme="majorHAnsi"/>
          <w:sz w:val="24"/>
          <w:szCs w:val="24"/>
          <w:lang w:val="pt-BR"/>
        </w:rPr>
        <w:t>, 2007.</w:t>
      </w:r>
    </w:p>
    <w:p w:rsidR="007F5302" w:rsidRPr="007F5302" w:rsidRDefault="007F5302" w:rsidP="007F5302">
      <w:pPr>
        <w:pStyle w:val="PargrafodaLista"/>
        <w:numPr>
          <w:ilvl w:val="0"/>
          <w:numId w:val="2"/>
        </w:numPr>
        <w:adjustRightInd w:val="0"/>
        <w:ind w:left="0" w:right="-58" w:firstLine="0"/>
        <w:jc w:val="both"/>
        <w:rPr>
          <w:rFonts w:asciiTheme="majorHAnsi" w:eastAsia="Calibri" w:hAnsiTheme="majorHAnsi"/>
          <w:color w:val="231F20"/>
          <w:sz w:val="24"/>
          <w:szCs w:val="24"/>
        </w:rPr>
      </w:pPr>
      <w:r w:rsidRPr="007F5302">
        <w:rPr>
          <w:rFonts w:asciiTheme="majorHAnsi" w:eastAsia="Calibri" w:hAnsiTheme="majorHAnsi"/>
          <w:color w:val="231F20"/>
          <w:sz w:val="24"/>
          <w:szCs w:val="24"/>
        </w:rPr>
        <w:t>BRUNDTLAND, H. “</w:t>
      </w:r>
      <w:r w:rsidRPr="007F5302">
        <w:rPr>
          <w:rFonts w:asciiTheme="majorHAnsi" w:eastAsia="Calibri" w:hAnsiTheme="majorHAnsi"/>
          <w:b/>
          <w:iCs/>
          <w:color w:val="231F20"/>
          <w:sz w:val="24"/>
          <w:szCs w:val="24"/>
        </w:rPr>
        <w:t>Nosso Futuro Comum</w:t>
      </w:r>
      <w:r w:rsidRPr="007F5302">
        <w:rPr>
          <w:rFonts w:asciiTheme="majorHAnsi" w:eastAsia="Calibri" w:hAnsiTheme="majorHAnsi"/>
          <w:color w:val="231F20"/>
          <w:sz w:val="24"/>
          <w:szCs w:val="24"/>
        </w:rPr>
        <w:t>”. Editora da Fundação Getúlio Vargas. Rio de Janeiro, 2 edição, 1991.</w:t>
      </w:r>
    </w:p>
    <w:p w:rsidR="007F5302" w:rsidRPr="007F5302" w:rsidRDefault="007F5302" w:rsidP="007F5302">
      <w:pPr>
        <w:pStyle w:val="PargrafodaLista"/>
        <w:numPr>
          <w:ilvl w:val="0"/>
          <w:numId w:val="2"/>
        </w:numPr>
        <w:adjustRightInd w:val="0"/>
        <w:ind w:left="0" w:right="-58" w:firstLine="0"/>
        <w:jc w:val="both"/>
        <w:rPr>
          <w:rFonts w:asciiTheme="majorHAnsi" w:eastAsia="Calibri" w:hAnsiTheme="majorHAnsi"/>
          <w:sz w:val="24"/>
          <w:szCs w:val="24"/>
          <w:lang w:val="pt-BR"/>
        </w:rPr>
      </w:pPr>
      <w:r w:rsidRPr="007F5302">
        <w:rPr>
          <w:rFonts w:asciiTheme="majorHAnsi" w:eastAsia="Calibri" w:hAnsiTheme="majorHAnsi"/>
          <w:sz w:val="24"/>
          <w:szCs w:val="24"/>
          <w:lang w:val="pt-BR"/>
        </w:rPr>
        <w:t>LEFF, Enrique. “</w:t>
      </w:r>
      <w:r w:rsidRPr="007F5302">
        <w:rPr>
          <w:rFonts w:asciiTheme="majorHAnsi" w:eastAsia="Calibri" w:hAnsiTheme="majorHAnsi"/>
          <w:b/>
          <w:sz w:val="24"/>
          <w:szCs w:val="24"/>
          <w:lang w:val="pt-BR"/>
        </w:rPr>
        <w:t>Racionalidade Ambiental. A Reapropriação Social da Natureza</w:t>
      </w:r>
      <w:r w:rsidRPr="007F5302">
        <w:rPr>
          <w:rFonts w:asciiTheme="majorHAnsi" w:eastAsia="Calibri" w:hAnsiTheme="majorHAnsi"/>
          <w:sz w:val="24"/>
          <w:szCs w:val="24"/>
          <w:lang w:val="pt-BR"/>
        </w:rPr>
        <w:t>”. Rio de Janeiro, Ed. Civilização Brasileira, 2006.</w:t>
      </w:r>
    </w:p>
    <w:p w:rsidR="007F5302" w:rsidRPr="007F5302" w:rsidRDefault="007F5302" w:rsidP="007F5302">
      <w:pPr>
        <w:pStyle w:val="PargrafodaLista"/>
        <w:numPr>
          <w:ilvl w:val="0"/>
          <w:numId w:val="2"/>
        </w:numPr>
        <w:adjustRightInd w:val="0"/>
        <w:ind w:left="0" w:right="-58" w:firstLine="0"/>
        <w:jc w:val="both"/>
        <w:rPr>
          <w:rFonts w:asciiTheme="majorHAnsi" w:eastAsia="Calibri" w:hAnsiTheme="majorHAnsi"/>
          <w:sz w:val="24"/>
          <w:szCs w:val="24"/>
          <w:lang w:val="pt-BR"/>
        </w:rPr>
      </w:pPr>
      <w:r w:rsidRPr="007F5302">
        <w:rPr>
          <w:rFonts w:asciiTheme="majorHAnsi" w:eastAsia="Calibri" w:hAnsiTheme="majorHAnsi"/>
          <w:sz w:val="24"/>
          <w:szCs w:val="24"/>
          <w:lang w:val="pt-BR"/>
        </w:rPr>
        <w:t>LOSEKANN, Cristiana. “</w:t>
      </w:r>
      <w:r w:rsidRPr="007F5302">
        <w:rPr>
          <w:rFonts w:asciiTheme="majorHAnsi" w:eastAsia="Calibri" w:hAnsiTheme="majorHAnsi"/>
          <w:b/>
          <w:sz w:val="24"/>
          <w:szCs w:val="24"/>
          <w:lang w:val="pt-BR"/>
        </w:rPr>
        <w:t>Participação da Sociedade Civil na Política Ambiental do Governo Lula</w:t>
      </w:r>
      <w:r w:rsidRPr="007F5302">
        <w:rPr>
          <w:rFonts w:asciiTheme="majorHAnsi" w:eastAsia="Calibri" w:hAnsiTheme="majorHAnsi"/>
          <w:sz w:val="24"/>
          <w:szCs w:val="24"/>
          <w:lang w:val="pt-BR"/>
        </w:rPr>
        <w:t xml:space="preserve">”. Campinas, Revista Ambiente &amp; Sociedade, Vol. </w:t>
      </w:r>
      <w:proofErr w:type="gramStart"/>
      <w:r w:rsidRPr="007F5302">
        <w:rPr>
          <w:rFonts w:asciiTheme="majorHAnsi" w:eastAsia="Calibri" w:hAnsiTheme="majorHAnsi"/>
          <w:sz w:val="24"/>
          <w:szCs w:val="24"/>
          <w:lang w:val="pt-BR"/>
        </w:rPr>
        <w:t>XV, n.</w:t>
      </w:r>
      <w:proofErr w:type="gramEnd"/>
      <w:r w:rsidRPr="007F5302">
        <w:rPr>
          <w:rFonts w:asciiTheme="majorHAnsi" w:eastAsia="Calibri" w:hAnsiTheme="majorHAnsi"/>
          <w:sz w:val="24"/>
          <w:szCs w:val="24"/>
          <w:lang w:val="pt-BR"/>
        </w:rPr>
        <w:t xml:space="preserve"> 1, 2012.</w:t>
      </w:r>
    </w:p>
    <w:p w:rsidR="007F5302" w:rsidRPr="007F5302" w:rsidRDefault="007F5302" w:rsidP="007F5302">
      <w:pPr>
        <w:pStyle w:val="PargrafodaLista"/>
        <w:numPr>
          <w:ilvl w:val="0"/>
          <w:numId w:val="2"/>
        </w:numPr>
        <w:adjustRightInd w:val="0"/>
        <w:ind w:left="0" w:right="-58" w:firstLine="0"/>
        <w:jc w:val="both"/>
        <w:rPr>
          <w:rFonts w:asciiTheme="majorHAnsi" w:eastAsia="Calibri" w:hAnsiTheme="majorHAnsi"/>
          <w:sz w:val="24"/>
          <w:szCs w:val="24"/>
          <w:lang w:val="pt-BR"/>
        </w:rPr>
      </w:pPr>
      <w:r w:rsidRPr="007F5302">
        <w:rPr>
          <w:rFonts w:asciiTheme="majorHAnsi" w:eastAsia="Calibri" w:hAnsiTheme="majorHAnsi"/>
          <w:sz w:val="24"/>
          <w:szCs w:val="24"/>
          <w:lang w:val="pt-BR"/>
        </w:rPr>
        <w:t>PORTILHO, Fátima. “</w:t>
      </w:r>
      <w:r w:rsidRPr="007F5302">
        <w:rPr>
          <w:rFonts w:asciiTheme="majorHAnsi" w:eastAsia="Calibri" w:hAnsiTheme="majorHAnsi"/>
          <w:b/>
          <w:sz w:val="24"/>
          <w:szCs w:val="24"/>
          <w:lang w:val="pt-BR"/>
        </w:rPr>
        <w:t>Sustentabilidade, Cidadania e Consumo</w:t>
      </w:r>
      <w:r w:rsidRPr="007F5302">
        <w:rPr>
          <w:rFonts w:asciiTheme="majorHAnsi" w:eastAsia="Calibri" w:hAnsiTheme="majorHAnsi"/>
          <w:sz w:val="24"/>
          <w:szCs w:val="24"/>
          <w:lang w:val="pt-BR"/>
        </w:rPr>
        <w:t>”. São Paulo, Cortez</w:t>
      </w:r>
      <w:proofErr w:type="gramStart"/>
      <w:r w:rsidRPr="007F5302">
        <w:rPr>
          <w:rFonts w:asciiTheme="majorHAnsi" w:eastAsia="Calibri" w:hAnsiTheme="majorHAnsi"/>
          <w:sz w:val="24"/>
          <w:szCs w:val="24"/>
          <w:lang w:val="pt-BR"/>
        </w:rPr>
        <w:t xml:space="preserve">   </w:t>
      </w:r>
      <w:proofErr w:type="gramEnd"/>
      <w:r w:rsidRPr="007F5302">
        <w:rPr>
          <w:rFonts w:asciiTheme="majorHAnsi" w:eastAsia="Calibri" w:hAnsiTheme="majorHAnsi"/>
          <w:sz w:val="24"/>
          <w:szCs w:val="24"/>
          <w:lang w:val="pt-BR"/>
        </w:rPr>
        <w:t>Editora, 2005.</w:t>
      </w:r>
    </w:p>
    <w:p w:rsidR="007F5302" w:rsidRPr="007F5302" w:rsidRDefault="007F5302" w:rsidP="007F5302">
      <w:pPr>
        <w:pStyle w:val="PargrafodaLista"/>
        <w:numPr>
          <w:ilvl w:val="0"/>
          <w:numId w:val="1"/>
        </w:numPr>
        <w:adjustRightInd w:val="0"/>
        <w:ind w:left="0" w:right="-58" w:firstLine="0"/>
        <w:jc w:val="both"/>
        <w:rPr>
          <w:rFonts w:asciiTheme="majorHAnsi" w:eastAsia="Calibri" w:hAnsiTheme="majorHAnsi"/>
          <w:sz w:val="24"/>
          <w:szCs w:val="24"/>
          <w:lang w:val="pt-BR"/>
        </w:rPr>
      </w:pPr>
      <w:r w:rsidRPr="007F5302">
        <w:rPr>
          <w:rFonts w:asciiTheme="majorHAnsi" w:eastAsia="Calibri" w:hAnsiTheme="majorHAnsi"/>
          <w:sz w:val="24"/>
          <w:szCs w:val="24"/>
          <w:lang w:val="pt-BR"/>
        </w:rPr>
        <w:t>PORTILHO, Fátima. “</w:t>
      </w:r>
      <w:r w:rsidRPr="007F5302">
        <w:rPr>
          <w:rFonts w:asciiTheme="majorHAnsi" w:eastAsia="Calibri" w:hAnsiTheme="majorHAnsi"/>
          <w:b/>
          <w:sz w:val="24"/>
          <w:szCs w:val="24"/>
          <w:lang w:val="pt-BR"/>
        </w:rPr>
        <w:t xml:space="preserve">Consumo Sustentável. Limites e Possibilidades de </w:t>
      </w:r>
      <w:proofErr w:type="spellStart"/>
      <w:r w:rsidRPr="007F5302">
        <w:rPr>
          <w:rFonts w:asciiTheme="majorHAnsi" w:eastAsia="Calibri" w:hAnsiTheme="majorHAnsi"/>
          <w:b/>
          <w:sz w:val="24"/>
          <w:szCs w:val="24"/>
          <w:lang w:val="pt-BR"/>
        </w:rPr>
        <w:t>Ambientalização</w:t>
      </w:r>
      <w:proofErr w:type="spellEnd"/>
      <w:r w:rsidRPr="007F5302">
        <w:rPr>
          <w:rFonts w:asciiTheme="majorHAnsi" w:eastAsia="Calibri" w:hAnsiTheme="majorHAnsi"/>
          <w:b/>
          <w:sz w:val="24"/>
          <w:szCs w:val="24"/>
          <w:lang w:val="pt-BR"/>
        </w:rPr>
        <w:t xml:space="preserve"> e Politização de Práticas de Consumo</w:t>
      </w:r>
      <w:r w:rsidRPr="007F5302">
        <w:rPr>
          <w:rFonts w:asciiTheme="majorHAnsi" w:eastAsia="Calibri" w:hAnsiTheme="majorHAnsi"/>
          <w:sz w:val="24"/>
          <w:szCs w:val="24"/>
          <w:lang w:val="pt-BR"/>
        </w:rPr>
        <w:t>”. Rio de Janeiro, Cadernos EBAPE/FGV, 2005.</w:t>
      </w:r>
    </w:p>
    <w:p w:rsidR="007F5302" w:rsidRPr="007F5302" w:rsidRDefault="007F5302" w:rsidP="007F5302">
      <w:pPr>
        <w:pStyle w:val="PargrafodaLista"/>
        <w:numPr>
          <w:ilvl w:val="0"/>
          <w:numId w:val="1"/>
        </w:numPr>
        <w:adjustRightInd w:val="0"/>
        <w:ind w:left="0" w:right="-58" w:firstLine="0"/>
        <w:jc w:val="both"/>
        <w:rPr>
          <w:rFonts w:asciiTheme="majorHAnsi" w:eastAsia="Calibri" w:hAnsiTheme="majorHAnsi"/>
          <w:b/>
          <w:sz w:val="24"/>
          <w:szCs w:val="24"/>
          <w:lang w:val="pt-BR"/>
        </w:rPr>
      </w:pPr>
      <w:r w:rsidRPr="007F5302">
        <w:rPr>
          <w:rFonts w:asciiTheme="majorHAnsi" w:eastAsia="Calibri" w:hAnsiTheme="majorHAnsi"/>
          <w:sz w:val="24"/>
          <w:szCs w:val="24"/>
          <w:lang w:val="pt-BR"/>
        </w:rPr>
        <w:t>SANTOS, Milton. “</w:t>
      </w:r>
      <w:r w:rsidRPr="007F5302">
        <w:rPr>
          <w:rFonts w:asciiTheme="majorHAnsi" w:eastAsia="Calibri" w:hAnsiTheme="majorHAnsi"/>
          <w:b/>
          <w:sz w:val="24"/>
          <w:szCs w:val="24"/>
          <w:lang w:val="pt-BR"/>
        </w:rPr>
        <w:t>A Urbanização Brasileira</w:t>
      </w:r>
      <w:r w:rsidRPr="007F5302">
        <w:rPr>
          <w:rFonts w:asciiTheme="majorHAnsi" w:eastAsia="Calibri" w:hAnsiTheme="majorHAnsi"/>
          <w:sz w:val="24"/>
          <w:szCs w:val="24"/>
          <w:lang w:val="pt-BR"/>
        </w:rPr>
        <w:t>”, São Paulo, Editora Hucitec, 1993.</w:t>
      </w:r>
    </w:p>
    <w:p w:rsidR="007F5302" w:rsidRPr="007F5302" w:rsidRDefault="007F5302" w:rsidP="007F5302">
      <w:pPr>
        <w:pStyle w:val="PargrafodaLista"/>
        <w:numPr>
          <w:ilvl w:val="0"/>
          <w:numId w:val="1"/>
        </w:numPr>
        <w:ind w:left="0" w:right="-58" w:firstLine="0"/>
        <w:jc w:val="both"/>
        <w:rPr>
          <w:rFonts w:asciiTheme="majorHAnsi" w:hAnsiTheme="majorHAnsi"/>
          <w:bCs/>
          <w:sz w:val="24"/>
          <w:szCs w:val="24"/>
          <w:lang w:val="en-US"/>
        </w:rPr>
      </w:pPr>
      <w:r w:rsidRPr="007F5302">
        <w:rPr>
          <w:rFonts w:asciiTheme="majorHAnsi" w:hAnsiTheme="majorHAnsi"/>
          <w:bCs/>
          <w:sz w:val="24"/>
          <w:szCs w:val="24"/>
        </w:rPr>
        <w:t>VIOLA, Eduardo. “</w:t>
      </w:r>
      <w:r w:rsidRPr="007F5302">
        <w:rPr>
          <w:rFonts w:asciiTheme="majorHAnsi" w:eastAsiaTheme="minorHAnsi" w:hAnsiTheme="majorHAnsi"/>
          <w:b/>
          <w:bCs/>
          <w:sz w:val="24"/>
          <w:szCs w:val="24"/>
          <w:lang w:val="pt-BR"/>
        </w:rPr>
        <w:t>A Globalização da política ambiental no Brasil, 1990-1998</w:t>
      </w:r>
      <w:r w:rsidRPr="007F5302">
        <w:rPr>
          <w:rFonts w:asciiTheme="majorHAnsi" w:eastAsiaTheme="minorHAnsi" w:hAnsiTheme="majorHAnsi"/>
          <w:bCs/>
          <w:sz w:val="24"/>
          <w:szCs w:val="24"/>
          <w:lang w:val="pt-BR"/>
        </w:rPr>
        <w:t xml:space="preserve">”. </w:t>
      </w:r>
      <w:r w:rsidRPr="007F5302">
        <w:rPr>
          <w:rFonts w:asciiTheme="majorHAnsi" w:eastAsiaTheme="minorHAnsi" w:hAnsiTheme="majorHAnsi"/>
          <w:bCs/>
          <w:sz w:val="24"/>
          <w:szCs w:val="24"/>
          <w:lang w:val="en-US"/>
        </w:rPr>
        <w:lastRenderedPageBreak/>
        <w:t xml:space="preserve">"XXI International Congress of the Latin American Studies Association", Panel ENV 24, Social and Environmental Change in the Brazilian Amazon; The Palmer House Hilton Hotel, Chicago, USA, 24-26 de </w:t>
      </w:r>
      <w:proofErr w:type="spellStart"/>
      <w:r w:rsidRPr="007F5302">
        <w:rPr>
          <w:rFonts w:asciiTheme="majorHAnsi" w:eastAsiaTheme="minorHAnsi" w:hAnsiTheme="majorHAnsi"/>
          <w:bCs/>
          <w:sz w:val="24"/>
          <w:szCs w:val="24"/>
          <w:lang w:val="en-US"/>
        </w:rPr>
        <w:t>Setembro</w:t>
      </w:r>
      <w:proofErr w:type="spellEnd"/>
      <w:r w:rsidRPr="007F5302">
        <w:rPr>
          <w:rFonts w:asciiTheme="majorHAnsi" w:eastAsiaTheme="minorHAnsi" w:hAnsiTheme="majorHAnsi"/>
          <w:bCs/>
          <w:sz w:val="24"/>
          <w:szCs w:val="24"/>
          <w:lang w:val="en-US"/>
        </w:rPr>
        <w:t xml:space="preserve"> de 1998</w:t>
      </w:r>
      <w:r w:rsidRPr="007F5302">
        <w:rPr>
          <w:rFonts w:asciiTheme="majorHAnsi" w:eastAsiaTheme="minorHAnsi" w:hAnsiTheme="majorHAnsi"/>
          <w:b/>
          <w:bCs/>
          <w:sz w:val="24"/>
          <w:szCs w:val="24"/>
          <w:lang w:val="en-US"/>
        </w:rPr>
        <w:t>.</w:t>
      </w:r>
    </w:p>
    <w:p w:rsidR="007F5302" w:rsidRPr="007F5302" w:rsidRDefault="007F5302" w:rsidP="007F5302">
      <w:pPr>
        <w:adjustRightInd w:val="0"/>
        <w:ind w:right="-58"/>
        <w:jc w:val="both"/>
        <w:rPr>
          <w:rFonts w:asciiTheme="majorHAnsi" w:eastAsia="Calibri" w:hAnsiTheme="majorHAnsi"/>
          <w:szCs w:val="24"/>
          <w:lang w:val="en-US"/>
        </w:rPr>
      </w:pPr>
    </w:p>
    <w:p w:rsidR="007F5302" w:rsidRPr="007F5302" w:rsidRDefault="007F5302" w:rsidP="007F5302">
      <w:pPr>
        <w:adjustRightInd w:val="0"/>
        <w:ind w:right="-58"/>
        <w:jc w:val="both"/>
        <w:rPr>
          <w:rFonts w:asciiTheme="majorHAnsi" w:eastAsia="Calibri" w:hAnsiTheme="majorHAnsi"/>
          <w:szCs w:val="24"/>
          <w:lang w:val="en-US"/>
        </w:rPr>
      </w:pPr>
    </w:p>
    <w:p w:rsidR="007F5302" w:rsidRPr="007F5302" w:rsidRDefault="007F5302" w:rsidP="007F5302">
      <w:pPr>
        <w:ind w:right="-58"/>
        <w:jc w:val="both"/>
        <w:rPr>
          <w:rFonts w:asciiTheme="majorHAnsi" w:hAnsiTheme="majorHAnsi"/>
          <w:b/>
          <w:color w:val="000000" w:themeColor="text1"/>
          <w:szCs w:val="24"/>
        </w:rPr>
      </w:pPr>
      <w:r w:rsidRPr="007F5302">
        <w:rPr>
          <w:rFonts w:asciiTheme="majorHAnsi" w:hAnsiTheme="majorHAnsi"/>
          <w:color w:val="000000" w:themeColor="text1"/>
          <w:szCs w:val="24"/>
          <w:lang w:val="en-US"/>
        </w:rPr>
        <w:t xml:space="preserve">     </w:t>
      </w:r>
      <w:r w:rsidRPr="007F5302">
        <w:rPr>
          <w:rFonts w:asciiTheme="majorHAnsi" w:hAnsiTheme="majorHAnsi"/>
          <w:b/>
          <w:color w:val="000000" w:themeColor="text1"/>
          <w:szCs w:val="24"/>
        </w:rPr>
        <w:t>Entrega do trabalho: A DEFINIR</w:t>
      </w:r>
    </w:p>
    <w:p w:rsidR="007F5302" w:rsidRPr="007F5302" w:rsidRDefault="007F5302" w:rsidP="007F5302">
      <w:pPr>
        <w:ind w:right="-58"/>
        <w:jc w:val="both"/>
        <w:rPr>
          <w:rFonts w:asciiTheme="majorHAnsi" w:hAnsiTheme="majorHAnsi"/>
          <w:b/>
          <w:color w:val="000000" w:themeColor="text1"/>
          <w:szCs w:val="24"/>
        </w:rPr>
      </w:pPr>
      <w:r w:rsidRPr="007F5302">
        <w:rPr>
          <w:rFonts w:asciiTheme="majorHAnsi" w:hAnsiTheme="majorHAnsi"/>
          <w:b/>
          <w:color w:val="000000" w:themeColor="text1"/>
          <w:szCs w:val="24"/>
        </w:rPr>
        <w:t xml:space="preserve">     ATENÇÃO: Presença e participação em sala de aula serão levadas em conta na avaliação.</w:t>
      </w:r>
    </w:p>
    <w:p w:rsidR="007F5302" w:rsidRPr="007F5302" w:rsidRDefault="007F5302" w:rsidP="00690534">
      <w:pPr>
        <w:ind w:right="-58"/>
        <w:jc w:val="both"/>
        <w:rPr>
          <w:rFonts w:asciiTheme="majorHAnsi" w:hAnsiTheme="majorHAnsi"/>
          <w:b/>
          <w:bCs/>
          <w:szCs w:val="24"/>
        </w:rPr>
      </w:pPr>
    </w:p>
    <w:p w:rsidR="00690534" w:rsidRPr="007F5302" w:rsidRDefault="00690534" w:rsidP="00690534">
      <w:pPr>
        <w:spacing w:line="276" w:lineRule="auto"/>
        <w:ind w:right="-58"/>
        <w:jc w:val="both"/>
        <w:rPr>
          <w:rFonts w:asciiTheme="majorHAnsi" w:hAnsiTheme="majorHAnsi"/>
          <w:b/>
          <w:szCs w:val="24"/>
        </w:rPr>
      </w:pPr>
    </w:p>
    <w:sectPr w:rsidR="00690534" w:rsidRPr="007F5302" w:rsidSect="00423233">
      <w:pgSz w:w="11906" w:h="16838"/>
      <w:pgMar w:top="1440" w:right="1800" w:bottom="1440" w:left="1800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nguiat Frisky">
    <w:altName w:val="Benguiat Frisk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6B57"/>
    <w:multiLevelType w:val="hybridMultilevel"/>
    <w:tmpl w:val="58566532"/>
    <w:lvl w:ilvl="0" w:tplc="6FEAD2C8">
      <w:start w:val="6"/>
      <w:numFmt w:val="decimal"/>
      <w:lvlText w:val="%1."/>
      <w:lvlJc w:val="left"/>
      <w:pPr>
        <w:ind w:left="13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088" w:hanging="360"/>
      </w:pPr>
    </w:lvl>
    <w:lvl w:ilvl="2" w:tplc="0416001B" w:tentative="1">
      <w:start w:val="1"/>
      <w:numFmt w:val="lowerRoman"/>
      <w:lvlText w:val="%3."/>
      <w:lvlJc w:val="right"/>
      <w:pPr>
        <w:ind w:left="2808" w:hanging="180"/>
      </w:pPr>
    </w:lvl>
    <w:lvl w:ilvl="3" w:tplc="0416000F" w:tentative="1">
      <w:start w:val="1"/>
      <w:numFmt w:val="decimal"/>
      <w:lvlText w:val="%4."/>
      <w:lvlJc w:val="left"/>
      <w:pPr>
        <w:ind w:left="3528" w:hanging="360"/>
      </w:pPr>
    </w:lvl>
    <w:lvl w:ilvl="4" w:tplc="04160019" w:tentative="1">
      <w:start w:val="1"/>
      <w:numFmt w:val="lowerLetter"/>
      <w:lvlText w:val="%5."/>
      <w:lvlJc w:val="left"/>
      <w:pPr>
        <w:ind w:left="4248" w:hanging="360"/>
      </w:pPr>
    </w:lvl>
    <w:lvl w:ilvl="5" w:tplc="0416001B" w:tentative="1">
      <w:start w:val="1"/>
      <w:numFmt w:val="lowerRoman"/>
      <w:lvlText w:val="%6."/>
      <w:lvlJc w:val="right"/>
      <w:pPr>
        <w:ind w:left="4968" w:hanging="180"/>
      </w:pPr>
    </w:lvl>
    <w:lvl w:ilvl="6" w:tplc="0416000F" w:tentative="1">
      <w:start w:val="1"/>
      <w:numFmt w:val="decimal"/>
      <w:lvlText w:val="%7."/>
      <w:lvlJc w:val="left"/>
      <w:pPr>
        <w:ind w:left="5688" w:hanging="360"/>
      </w:pPr>
    </w:lvl>
    <w:lvl w:ilvl="7" w:tplc="04160019" w:tentative="1">
      <w:start w:val="1"/>
      <w:numFmt w:val="lowerLetter"/>
      <w:lvlText w:val="%8."/>
      <w:lvlJc w:val="left"/>
      <w:pPr>
        <w:ind w:left="6408" w:hanging="360"/>
      </w:pPr>
    </w:lvl>
    <w:lvl w:ilvl="8" w:tplc="0416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>
    <w:nsid w:val="0A2F5F69"/>
    <w:multiLevelType w:val="hybridMultilevel"/>
    <w:tmpl w:val="9224E6B8"/>
    <w:lvl w:ilvl="0" w:tplc="3088617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68D3182"/>
    <w:multiLevelType w:val="hybridMultilevel"/>
    <w:tmpl w:val="D5C0CC7C"/>
    <w:lvl w:ilvl="0" w:tplc="54E2FB2E">
      <w:start w:val="1"/>
      <w:numFmt w:val="decimal"/>
      <w:lvlText w:val="%1."/>
      <w:lvlJc w:val="left"/>
      <w:pPr>
        <w:ind w:left="141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30" w:hanging="360"/>
      </w:pPr>
    </w:lvl>
    <w:lvl w:ilvl="2" w:tplc="0416001B" w:tentative="1">
      <w:start w:val="1"/>
      <w:numFmt w:val="lowerRoman"/>
      <w:lvlText w:val="%3."/>
      <w:lvlJc w:val="right"/>
      <w:pPr>
        <w:ind w:left="2850" w:hanging="180"/>
      </w:pPr>
    </w:lvl>
    <w:lvl w:ilvl="3" w:tplc="0416000F" w:tentative="1">
      <w:start w:val="1"/>
      <w:numFmt w:val="decimal"/>
      <w:lvlText w:val="%4."/>
      <w:lvlJc w:val="left"/>
      <w:pPr>
        <w:ind w:left="3570" w:hanging="360"/>
      </w:pPr>
    </w:lvl>
    <w:lvl w:ilvl="4" w:tplc="04160019" w:tentative="1">
      <w:start w:val="1"/>
      <w:numFmt w:val="lowerLetter"/>
      <w:lvlText w:val="%5."/>
      <w:lvlJc w:val="left"/>
      <w:pPr>
        <w:ind w:left="4290" w:hanging="360"/>
      </w:pPr>
    </w:lvl>
    <w:lvl w:ilvl="5" w:tplc="0416001B" w:tentative="1">
      <w:start w:val="1"/>
      <w:numFmt w:val="lowerRoman"/>
      <w:lvlText w:val="%6."/>
      <w:lvlJc w:val="right"/>
      <w:pPr>
        <w:ind w:left="5010" w:hanging="180"/>
      </w:pPr>
    </w:lvl>
    <w:lvl w:ilvl="6" w:tplc="0416000F" w:tentative="1">
      <w:start w:val="1"/>
      <w:numFmt w:val="decimal"/>
      <w:lvlText w:val="%7."/>
      <w:lvlJc w:val="left"/>
      <w:pPr>
        <w:ind w:left="5730" w:hanging="360"/>
      </w:pPr>
    </w:lvl>
    <w:lvl w:ilvl="7" w:tplc="04160019" w:tentative="1">
      <w:start w:val="1"/>
      <w:numFmt w:val="lowerLetter"/>
      <w:lvlText w:val="%8."/>
      <w:lvlJc w:val="left"/>
      <w:pPr>
        <w:ind w:left="6450" w:hanging="360"/>
      </w:pPr>
    </w:lvl>
    <w:lvl w:ilvl="8" w:tplc="0416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23233"/>
    <w:rsid w:val="00423233"/>
    <w:rsid w:val="00690534"/>
    <w:rsid w:val="007F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18A"/>
    <w:rPr>
      <w:rFonts w:eastAsiaTheme="minorHAnsi"/>
      <w:szCs w:val="22"/>
    </w:rPr>
  </w:style>
  <w:style w:type="paragraph" w:styleId="Ttulo1">
    <w:name w:val="heading 1"/>
    <w:basedOn w:val="normal0"/>
    <w:next w:val="normal0"/>
    <w:rsid w:val="004232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4232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4232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2323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2323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232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23233"/>
  </w:style>
  <w:style w:type="table" w:customStyle="1" w:styleId="TableNormal">
    <w:name w:val="Table Normal"/>
    <w:rsid w:val="004232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rsid w:val="000D00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LinkdaInternet">
    <w:name w:val="Link da Internet"/>
    <w:basedOn w:val="Fontepargpadro"/>
    <w:uiPriority w:val="99"/>
    <w:unhideWhenUsed/>
    <w:rsid w:val="007E418A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E418A"/>
    <w:rPr>
      <w:rFonts w:ascii="Lucida Grande" w:eastAsiaTheme="minorHAnsi" w:hAnsi="Lucida Grande" w:cs="Lucida Grande"/>
      <w:sz w:val="18"/>
      <w:szCs w:val="18"/>
    </w:rPr>
  </w:style>
  <w:style w:type="character" w:customStyle="1" w:styleId="TextodenotaderodapChar">
    <w:name w:val="Texto de nota de rodapé Char"/>
    <w:basedOn w:val="Fontepargpadro"/>
    <w:link w:val="Textodenotaderodap1"/>
    <w:uiPriority w:val="99"/>
    <w:qFormat/>
    <w:rsid w:val="00804830"/>
    <w:rPr>
      <w:rFonts w:ascii="Times New Roman" w:eastAsiaTheme="minorHAnsi" w:hAnsi="Times New Roman"/>
    </w:rPr>
  </w:style>
  <w:style w:type="character" w:customStyle="1" w:styleId="ncoradanotaderodap">
    <w:name w:val="Âncora da nota de rodapé"/>
    <w:rsid w:val="000D00A3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unhideWhenUsed/>
    <w:qFormat/>
    <w:rsid w:val="00804830"/>
    <w:rPr>
      <w:vertAlign w:val="superscript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6F03DC"/>
    <w:rPr>
      <w:rFonts w:ascii="Lucida Grande" w:eastAsiaTheme="minorHAnsi" w:hAnsi="Lucida Grande" w:cs="Lucida Grande"/>
    </w:rPr>
  </w:style>
  <w:style w:type="paragraph" w:styleId="Corpodetexto">
    <w:name w:val="Body Text"/>
    <w:basedOn w:val="Normal"/>
    <w:rsid w:val="000D00A3"/>
    <w:pPr>
      <w:spacing w:after="140" w:line="276" w:lineRule="auto"/>
    </w:pPr>
  </w:style>
  <w:style w:type="paragraph" w:styleId="Lista">
    <w:name w:val="List"/>
    <w:basedOn w:val="Corpodetexto"/>
    <w:rsid w:val="000D00A3"/>
    <w:rPr>
      <w:rFonts w:cs="Arial"/>
    </w:rPr>
  </w:style>
  <w:style w:type="paragraph" w:customStyle="1" w:styleId="Legenda1">
    <w:name w:val="Legenda1"/>
    <w:basedOn w:val="Normal"/>
    <w:qFormat/>
    <w:rsid w:val="000D00A3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0D00A3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E418A"/>
    <w:rPr>
      <w:rFonts w:ascii="Lucida Grande" w:hAnsi="Lucida Grande" w:cs="Lucida Grande"/>
      <w:sz w:val="18"/>
      <w:szCs w:val="18"/>
    </w:rPr>
  </w:style>
  <w:style w:type="paragraph" w:customStyle="1" w:styleId="Textodenotaderodap1">
    <w:name w:val="Texto de nota de rodapé1"/>
    <w:basedOn w:val="Normal"/>
    <w:link w:val="TextodenotaderodapChar"/>
    <w:uiPriority w:val="99"/>
    <w:unhideWhenUsed/>
    <w:rsid w:val="00804830"/>
    <w:rPr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6F03DC"/>
    <w:rPr>
      <w:rFonts w:ascii="Lucida Grande" w:hAnsi="Lucida Grande" w:cs="Lucida Grande"/>
      <w:szCs w:val="24"/>
    </w:rPr>
  </w:style>
  <w:style w:type="paragraph" w:styleId="Subttulo">
    <w:name w:val="Subtitle"/>
    <w:basedOn w:val="Normal"/>
    <w:next w:val="Normal"/>
    <w:rsid w:val="004232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2323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customStyle="1" w:styleId="fontstyle01">
    <w:name w:val="fontstyle01"/>
    <w:basedOn w:val="Fontepargpadro"/>
    <w:rsid w:val="00690534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Default">
    <w:name w:val="Default"/>
    <w:rsid w:val="007F5302"/>
    <w:pPr>
      <w:autoSpaceDE w:val="0"/>
      <w:autoSpaceDN w:val="0"/>
      <w:adjustRightInd w:val="0"/>
    </w:pPr>
    <w:rPr>
      <w:rFonts w:ascii="Benguiat Frisky" w:eastAsiaTheme="minorHAnsi" w:hAnsi="Benguiat Frisky" w:cs="Benguiat Frisky"/>
      <w:color w:val="000000"/>
      <w:lang w:eastAsia="en-US"/>
    </w:rPr>
  </w:style>
  <w:style w:type="paragraph" w:styleId="PargrafodaLista">
    <w:name w:val="List Paragraph"/>
    <w:basedOn w:val="Normal"/>
    <w:uiPriority w:val="34"/>
    <w:qFormat/>
    <w:rsid w:val="007F5302"/>
    <w:pPr>
      <w:widowControl w:val="0"/>
      <w:autoSpaceDE w:val="0"/>
      <w:autoSpaceDN w:val="0"/>
      <w:ind w:left="720"/>
      <w:contextualSpacing/>
    </w:pPr>
    <w:rPr>
      <w:rFonts w:eastAsia="Times New Roman"/>
      <w:sz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trMhFOZuD5P01sW9hahy6vP9Pg==">CgMxLjA4AHIhMVVRY3JodzRfYTRyWURmWEZuUURSLWRQdFNxbTZsdE5a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Dumans Guedes</dc:creator>
  <cp:lastModifiedBy>sala-bloco-P</cp:lastModifiedBy>
  <cp:revision>2</cp:revision>
  <dcterms:created xsi:type="dcterms:W3CDTF">2023-08-08T16:04:00Z</dcterms:created>
  <dcterms:modified xsi:type="dcterms:W3CDTF">2023-08-08T16:04:00Z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