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50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64"/>
        <w:gridCol w:w="6657"/>
        <w:gridCol w:w="283"/>
      </w:tblGrid>
      <w:tr>
        <w:trPr>
          <w:trHeight w:val="1105" w:hRule="atLeast"/>
          <w:cantSplit w:val="true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200" w:after="160"/>
              <w:ind w:left="0" w:hanging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800100" cy="600075"/>
                  <wp:effectExtent l="0" t="0" r="0" b="0"/>
                  <wp:docPr id="1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UNIVERSIDADE FEDERAL FLUMINENSE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INSTITUTO DE CIÊNCIAS HUMANAS E FILOSOFIA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i/>
                <w:sz w:val="24"/>
                <w:szCs w:val="24"/>
              </w:rPr>
              <w:t>DEPARTAMENTO DE SOCIOLOGIA E METODOLOGIA DAS CIÊNCIAS SOCIAIS</w:t>
            </w:r>
          </w:p>
        </w:tc>
      </w:tr>
      <w:tr>
        <w:trPr>
          <w:trHeight w:val="228" w:hRule="atLeast"/>
          <w:cantSplit w:val="true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/>
                <w:sz w:val="24"/>
                <w:szCs w:val="24"/>
              </w:rPr>
              <w:t>SOCIOLOGIA DA BUROCRACIA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Código: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GSO 00129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SEMESTRE: 2023.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PROFESSOR: Danilo França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DIAS: TERÇA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-FEIRA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/>
                <w:sz w:val="24"/>
                <w:szCs w:val="24"/>
              </w:rPr>
              <w:t>18/22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contato: danilofranca@id.uff.br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mallCaps/>
          <w:sz w:val="24"/>
          <w:szCs w:val="24"/>
        </w:rPr>
        <w:t>EMENTA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 conceito de burocracia. A burocracia enquanto fenômeno social. a burocracia enquanto relação de poder e dominação. Capitalismo, racionalidade e burocracia. Burocracia e sociedade contemporânea. Burocracia e controle social. Participação social, burocracia e democracia. Transparência, acesso à informação, burocracia e democracia.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AVALIAÇÃO:</w:t>
      </w:r>
      <w:r>
        <w:rPr>
          <w:rFonts w:cs="Times New Roman" w:ascii="Times New Roman" w:hAnsi="Times New Roman"/>
          <w:sz w:val="24"/>
          <w:szCs w:val="24"/>
        </w:rPr>
        <w:t xml:space="preserve"> Fichamentos dos textos do curso.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mallCaps/>
          <w:sz w:val="24"/>
          <w:szCs w:val="24"/>
        </w:rPr>
        <w:t>CONTEÚDO PROGRAMÁTICO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Unidade I – Contexto histórico de surgimento da sociologia e seu objeto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IANNI, Octávio. A sociologia e o mundo moderno. </w:t>
      </w:r>
      <w:r>
        <w:rPr>
          <w:rFonts w:cs="Times New Roman" w:ascii="Times New Roman" w:hAnsi="Times New Roman"/>
          <w:i/>
          <w:iCs/>
          <w:sz w:val="24"/>
          <w:szCs w:val="24"/>
        </w:rPr>
        <w:t>Tempo Social</w:t>
      </w:r>
      <w:r>
        <w:rPr>
          <w:rFonts w:cs="Times New Roman" w:ascii="Times New Roman" w:hAnsi="Times New Roman"/>
          <w:sz w:val="24"/>
          <w:szCs w:val="24"/>
        </w:rPr>
        <w:t xml:space="preserve">. São Paulo, n. 11, p. 7 - 27, 1989.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MARTINS, C. B. </w:t>
      </w:r>
      <w:r>
        <w:rPr>
          <w:rFonts w:ascii="Times New Roman" w:hAnsi="Times New Roman"/>
          <w:i/>
          <w:iCs/>
          <w:sz w:val="24"/>
          <w:szCs w:val="24"/>
        </w:rPr>
        <w:t>O que é Sociologia.</w:t>
      </w:r>
      <w:r>
        <w:rPr>
          <w:rFonts w:ascii="Times New Roman" w:hAnsi="Times New Roman"/>
          <w:sz w:val="24"/>
          <w:szCs w:val="24"/>
        </w:rPr>
        <w:t xml:space="preserve"> São Paulo: Brasiliense, 1994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Unidade II – Introdução ao pensamento de Max Weber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QUINTANEIRO, T.; BARBOSA, M. L.; OLIVEIRA, M. G.. </w:t>
      </w:r>
      <w:r>
        <w:rPr>
          <w:rFonts w:cs="Times New Roman" w:ascii="Times New Roman" w:hAnsi="Times New Roman"/>
          <w:i/>
          <w:iCs/>
          <w:sz w:val="24"/>
          <w:szCs w:val="24"/>
        </w:rPr>
        <w:t>Um toque de clássicos: Marx, Durkheim e Weber.</w:t>
      </w:r>
      <w:r>
        <w:rPr>
          <w:rFonts w:cs="Times New Roman" w:ascii="Times New Roman" w:hAnsi="Times New Roman"/>
          <w:sz w:val="24"/>
          <w:szCs w:val="24"/>
        </w:rPr>
        <w:t xml:space="preserve"> Belo Horizonte: Editora UFMG, 2002.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Unidade III – Burocracia e dominação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WEBER, Max. “Burocracia” In: </w:t>
      </w:r>
      <w:r>
        <w:rPr>
          <w:rFonts w:cs="Times New Roman" w:ascii="Times New Roman" w:hAnsi="Times New Roman"/>
          <w:i/>
          <w:iCs/>
          <w:sz w:val="24"/>
          <w:szCs w:val="24"/>
        </w:rPr>
        <w:t>Ensaios de sociologia.</w:t>
      </w:r>
      <w:r>
        <w:rPr>
          <w:rFonts w:cs="Times New Roman" w:ascii="Times New Roman" w:hAnsi="Times New Roman"/>
          <w:sz w:val="24"/>
          <w:szCs w:val="24"/>
        </w:rPr>
        <w:t xml:space="preserve"> Rio de Janeiro: LTC, 2008.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WEBER, Max. "Sociologia da Dominação" In: </w:t>
      </w:r>
      <w:r>
        <w:rPr>
          <w:rFonts w:cs="Times New Roman" w:ascii="Times New Roman" w:hAnsi="Times New Roman"/>
          <w:i/>
          <w:iCs/>
          <w:sz w:val="24"/>
          <w:szCs w:val="24"/>
        </w:rPr>
        <w:t>Economia e Sociedade: fundamentos da sociologia compreensiva.</w:t>
      </w:r>
      <w:r>
        <w:rPr>
          <w:rFonts w:cs="Times New Roman" w:ascii="Times New Roman" w:hAnsi="Times New Roman"/>
          <w:sz w:val="24"/>
          <w:szCs w:val="24"/>
        </w:rPr>
        <w:t xml:space="preserve"> v. 2. Brasília, DF: Editora UnB; São Paulo: Imprensa Oficial do Estado de São Paulo, 1999.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Unidade IV – Implicações sociais das tecnologias da informação e do viés algorítmico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SILVA, Tarcízio.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Racismo algorítmico: inteligência artificial e discriminação nas redes digitais.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São Paulo: Edições Sesc,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SILVEIRA, Sérgio Amadeu. C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sz w:val="24"/>
          <w:szCs w:val="24"/>
        </w:rPr>
        <w:t>APITALISMO DIGITAL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</w:rPr>
        <w:t>IÊNCIAS DO TRABALHO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v. 1, p. 1-10, 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SILVEIRA, S. A.; SOUZA, J.; Cassino, J. F. (Orgs.).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Colonialismo de dados: como opera a trincheira algorítmica na guerra neoliberal.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São Paulo: Autonomia Literária, 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SIMÕES-GOMES, L.; ROBERTO, E.; MENDONÇA, J. Viés algorítmico – um balanço provisório.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Estudos de Sociologia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Araraquara, v. 25, n. 48, 2020.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240" w:hanging="0"/>
        <w:jc w:val="both"/>
        <w:outlineLvl w:val="2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46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bc6c1a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b57f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57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LibreOffice/7.4.2.3$Windows_X86_64 LibreOffice_project/382eef1f22670f7f4118c8c2dd222ec7ad009daf</Application>
  <AppVersion>15.0000</AppVersion>
  <Pages>2</Pages>
  <Words>287</Words>
  <Characters>1758</Characters>
  <CharactersWithSpaces>2025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2022-08-01T13:26:00Z</dcterms:created>
  <dc:creator>Joana</dc:creator>
  <dc:description/>
  <dc:language>pt-BR</dc:language>
  <cp:lastModifiedBy/>
  <cp:lastPrinted>2022-08-06T00:01:00Z</cp:lastPrinted>
  <dcterms:modified xsi:type="dcterms:W3CDTF">2023-08-11T16:27:34Z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